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CCB69" w14:textId="68F18641" w:rsidR="00C55BFD" w:rsidRPr="002E4597" w:rsidRDefault="00BF4956" w:rsidP="00577BED">
      <w:pPr>
        <w:keepNext/>
        <w:keepLines/>
        <w:spacing w:after="0" w:line="240" w:lineRule="auto"/>
        <w:jc w:val="both"/>
        <w:outlineLvl w:val="0"/>
        <w:rPr>
          <w:rFonts w:eastAsia="MS Gothic" w:cstheme="minorHAnsi"/>
          <w:b/>
        </w:rPr>
      </w:pPr>
      <w:r w:rsidRPr="00E32CAE">
        <w:rPr>
          <w:rFonts w:eastAsia="MS Gothic" w:cstheme="minorHAnsi"/>
          <w:noProof/>
          <w:lang w:val="sl-SI" w:eastAsia="sl-SI"/>
        </w:rPr>
        <w:drawing>
          <wp:anchor distT="0" distB="0" distL="114300" distR="114300" simplePos="0" relativeHeight="251660288" behindDoc="0" locked="0" layoutInCell="1" allowOverlap="1" wp14:anchorId="73F2E7D1" wp14:editId="7F3D7453">
            <wp:simplePos x="0" y="0"/>
            <wp:positionH relativeFrom="margin">
              <wp:align>left</wp:align>
            </wp:positionH>
            <wp:positionV relativeFrom="paragraph">
              <wp:posOffset>3175</wp:posOffset>
            </wp:positionV>
            <wp:extent cx="1976120" cy="880745"/>
            <wp:effectExtent l="0" t="0" r="5080" b="0"/>
            <wp:wrapThrough wrapText="bothSides">
              <wp:wrapPolygon edited="0">
                <wp:start x="0" y="0"/>
                <wp:lineTo x="0" y="21024"/>
                <wp:lineTo x="21447" y="21024"/>
                <wp:lineTo x="21447"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B_EU_SLOGAN_B_English_RVB_30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76120" cy="880745"/>
                    </a:xfrm>
                    <a:prstGeom prst="rect">
                      <a:avLst/>
                    </a:prstGeom>
                  </pic:spPr>
                </pic:pic>
              </a:graphicData>
            </a:graphic>
            <wp14:sizeRelH relativeFrom="page">
              <wp14:pctWidth>0</wp14:pctWidth>
            </wp14:sizeRelH>
            <wp14:sizeRelV relativeFrom="page">
              <wp14:pctHeight>0</wp14:pctHeight>
            </wp14:sizeRelV>
          </wp:anchor>
        </w:drawing>
      </w:r>
      <w:r w:rsidRPr="00370B33">
        <w:rPr>
          <w:rFonts w:eastAsia="MS Gothic" w:cstheme="minorHAnsi"/>
          <w:b/>
          <w:noProof/>
          <w:lang w:val="sl-SI" w:eastAsia="sl-SI"/>
        </w:rPr>
        <w:drawing>
          <wp:anchor distT="0" distB="0" distL="114300" distR="114300" simplePos="0" relativeHeight="251661312" behindDoc="1" locked="0" layoutInCell="1" allowOverlap="1" wp14:anchorId="064A4972" wp14:editId="1C17DFF9">
            <wp:simplePos x="0" y="0"/>
            <wp:positionH relativeFrom="margin">
              <wp:align>right</wp:align>
            </wp:positionH>
            <wp:positionV relativeFrom="paragraph">
              <wp:posOffset>101600</wp:posOffset>
            </wp:positionV>
            <wp:extent cx="1726884" cy="640080"/>
            <wp:effectExtent l="0" t="0" r="6985" b="7620"/>
            <wp:wrapTight wrapText="bothSides">
              <wp:wrapPolygon edited="0">
                <wp:start x="0" y="0"/>
                <wp:lineTo x="0" y="21214"/>
                <wp:lineTo x="21449" y="21214"/>
                <wp:lineTo x="21449" y="0"/>
                <wp:lineTo x="0" y="0"/>
              </wp:wrapPolygon>
            </wp:wrapTight>
            <wp:docPr id="1" name="Slika 1" descr="C:\Users\em3676\Desktop\logotipi\logo EM\korporativni\Bitni format\EM-logotipi-CMYK\Logotip\logo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3676\Desktop\logotipi\logo EM\korporativni\Bitni format\EM-logotipi-CMYK\Logotip\logo0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26884" cy="640080"/>
                    </a:xfrm>
                    <a:prstGeom prst="rect">
                      <a:avLst/>
                    </a:prstGeom>
                    <a:noFill/>
                    <a:ln>
                      <a:noFill/>
                    </a:ln>
                  </pic:spPr>
                </pic:pic>
              </a:graphicData>
            </a:graphic>
          </wp:anchor>
        </w:drawing>
      </w:r>
      <w:r w:rsidR="00A25759" w:rsidRPr="002E4597">
        <w:rPr>
          <w:rFonts w:eastAsia="MS Gothic" w:cstheme="minorHAnsi"/>
          <w:color w:val="2E74B5"/>
        </w:rPr>
        <w:t xml:space="preserve"> </w:t>
      </w:r>
      <w:r w:rsidR="00A25759" w:rsidRPr="002E4597">
        <w:rPr>
          <w:rFonts w:eastAsia="MS Gothic" w:cstheme="minorHAnsi"/>
          <w:b/>
        </w:rPr>
        <w:t xml:space="preserve"> </w:t>
      </w:r>
      <w:r w:rsidR="0049766E" w:rsidRPr="002E4597">
        <w:rPr>
          <w:rFonts w:eastAsia="MS Gothic" w:cstheme="minorHAnsi"/>
          <w:b/>
        </w:rPr>
        <w:tab/>
      </w:r>
    </w:p>
    <w:p w14:paraId="66975353" w14:textId="6E42B898" w:rsidR="00C55BFD" w:rsidRPr="002E4597" w:rsidRDefault="00C55BFD" w:rsidP="00577BED">
      <w:pPr>
        <w:keepNext/>
        <w:keepLines/>
        <w:spacing w:after="0" w:line="240" w:lineRule="auto"/>
        <w:jc w:val="both"/>
        <w:outlineLvl w:val="0"/>
        <w:rPr>
          <w:rFonts w:eastAsia="MS Gothic" w:cstheme="minorHAnsi"/>
          <w:b/>
        </w:rPr>
      </w:pPr>
    </w:p>
    <w:p w14:paraId="23F25FE9" w14:textId="77777777" w:rsidR="0074714B" w:rsidRPr="002E4597" w:rsidRDefault="0074714B" w:rsidP="001F441C">
      <w:pPr>
        <w:keepNext/>
        <w:keepLines/>
        <w:spacing w:after="0" w:line="240" w:lineRule="auto"/>
        <w:jc w:val="both"/>
        <w:outlineLvl w:val="0"/>
        <w:rPr>
          <w:rFonts w:eastAsia="MS Gothic" w:cstheme="minorHAnsi"/>
          <w:b/>
        </w:rPr>
      </w:pPr>
    </w:p>
    <w:p w14:paraId="4EC80358" w14:textId="77777777" w:rsidR="0074714B" w:rsidRPr="002E4597" w:rsidRDefault="0074714B" w:rsidP="001F441C">
      <w:pPr>
        <w:keepNext/>
        <w:keepLines/>
        <w:spacing w:after="0" w:line="240" w:lineRule="auto"/>
        <w:jc w:val="both"/>
        <w:outlineLvl w:val="0"/>
        <w:rPr>
          <w:rFonts w:eastAsia="MS Gothic" w:cstheme="minorHAnsi"/>
          <w:b/>
        </w:rPr>
      </w:pPr>
    </w:p>
    <w:p w14:paraId="5E4FA043" w14:textId="77777777" w:rsidR="0074714B" w:rsidRPr="002E4597" w:rsidRDefault="0074714B" w:rsidP="001F441C">
      <w:pPr>
        <w:keepNext/>
        <w:keepLines/>
        <w:spacing w:after="0" w:line="240" w:lineRule="auto"/>
        <w:jc w:val="both"/>
        <w:outlineLvl w:val="0"/>
        <w:rPr>
          <w:rFonts w:eastAsia="MS Gothic" w:cstheme="minorHAnsi"/>
          <w:b/>
        </w:rPr>
      </w:pPr>
    </w:p>
    <w:p w14:paraId="0D95E4A1" w14:textId="77777777" w:rsidR="0074714B" w:rsidRPr="002E4597" w:rsidRDefault="0074714B" w:rsidP="001F441C">
      <w:pPr>
        <w:keepNext/>
        <w:keepLines/>
        <w:spacing w:after="0" w:line="240" w:lineRule="auto"/>
        <w:jc w:val="both"/>
        <w:outlineLvl w:val="0"/>
        <w:rPr>
          <w:rFonts w:eastAsia="MS Gothic" w:cstheme="minorHAnsi"/>
          <w:b/>
        </w:rPr>
      </w:pPr>
    </w:p>
    <w:p w14:paraId="191761B9" w14:textId="39E47CD6" w:rsidR="001F441C" w:rsidRPr="00BF4956" w:rsidRDefault="001F441C" w:rsidP="001F441C">
      <w:pPr>
        <w:keepNext/>
        <w:keepLines/>
        <w:spacing w:after="0" w:line="240" w:lineRule="auto"/>
        <w:jc w:val="both"/>
        <w:outlineLvl w:val="0"/>
        <w:rPr>
          <w:rFonts w:eastAsia="MS Gothic" w:cstheme="minorHAnsi"/>
          <w:b/>
        </w:rPr>
      </w:pPr>
      <w:r w:rsidRPr="00BF4956">
        <w:rPr>
          <w:rFonts w:eastAsia="MS Gothic" w:cstheme="minorHAnsi"/>
          <w:b/>
        </w:rPr>
        <w:t>PRESS RELEASE</w:t>
      </w:r>
    </w:p>
    <w:p w14:paraId="310CBEAA" w14:textId="3692A79C" w:rsidR="001F441C" w:rsidRPr="00BF4956" w:rsidRDefault="0074714B" w:rsidP="001F441C">
      <w:pPr>
        <w:keepNext/>
        <w:keepLines/>
        <w:spacing w:after="0" w:line="240" w:lineRule="auto"/>
        <w:jc w:val="both"/>
        <w:outlineLvl w:val="0"/>
        <w:rPr>
          <w:rFonts w:eastAsia="MS Gothic" w:cstheme="minorHAnsi"/>
        </w:rPr>
      </w:pPr>
      <w:r w:rsidRPr="00BF4956">
        <w:rPr>
          <w:rFonts w:eastAsia="MS Gothic" w:cstheme="minorHAnsi"/>
        </w:rPr>
        <w:t>2019</w:t>
      </w:r>
      <w:r w:rsidR="001F441C" w:rsidRPr="00BF4956">
        <w:rPr>
          <w:rFonts w:eastAsia="MS Gothic" w:cstheme="minorHAnsi"/>
        </w:rPr>
        <w:t>-XXX-EN</w:t>
      </w:r>
    </w:p>
    <w:p w14:paraId="50FB4C09" w14:textId="77777777" w:rsidR="001F441C" w:rsidRPr="00BF4956" w:rsidRDefault="001F441C" w:rsidP="001F441C">
      <w:pPr>
        <w:spacing w:after="0" w:line="240" w:lineRule="auto"/>
        <w:jc w:val="both"/>
        <w:rPr>
          <w:rFonts w:eastAsia="MS Mincho" w:cstheme="minorHAnsi"/>
        </w:rPr>
      </w:pPr>
    </w:p>
    <w:p w14:paraId="53A0CBA9" w14:textId="00D6232F" w:rsidR="001F441C" w:rsidRPr="00BF4956" w:rsidRDefault="001F441C" w:rsidP="001F441C">
      <w:pPr>
        <w:keepNext/>
        <w:keepLines/>
        <w:spacing w:after="0" w:line="240" w:lineRule="auto"/>
        <w:jc w:val="both"/>
        <w:outlineLvl w:val="0"/>
        <w:rPr>
          <w:rFonts w:eastAsia="MS Gothic" w:cstheme="minorHAnsi"/>
        </w:rPr>
      </w:pPr>
      <w:r w:rsidRPr="00BF4956">
        <w:rPr>
          <w:rFonts w:eastAsia="MS Gothic" w:cstheme="minorHAnsi"/>
        </w:rPr>
        <w:t xml:space="preserve">Luxemburg / </w:t>
      </w:r>
      <w:r w:rsidR="000D098A" w:rsidRPr="00BF4956">
        <w:rPr>
          <w:rFonts w:eastAsia="MS Gothic" w:cstheme="minorHAnsi"/>
        </w:rPr>
        <w:t>Maribor</w:t>
      </w:r>
      <w:r w:rsidRPr="00BF4956">
        <w:rPr>
          <w:rFonts w:eastAsia="MS Gothic" w:cstheme="minorHAnsi"/>
        </w:rPr>
        <w:t xml:space="preserve"> </w:t>
      </w:r>
    </w:p>
    <w:p w14:paraId="5AB1FCCB" w14:textId="4D518D07" w:rsidR="001F441C" w:rsidRPr="001F441C" w:rsidRDefault="002E4597" w:rsidP="001F441C">
      <w:pPr>
        <w:keepNext/>
        <w:keepLines/>
        <w:spacing w:after="0" w:line="240" w:lineRule="auto"/>
        <w:jc w:val="both"/>
        <w:outlineLvl w:val="0"/>
        <w:rPr>
          <w:rFonts w:eastAsia="MS Gothic" w:cstheme="minorHAnsi"/>
        </w:rPr>
      </w:pPr>
      <w:r>
        <w:rPr>
          <w:rFonts w:eastAsia="MS Gothic" w:cstheme="minorHAnsi"/>
        </w:rPr>
        <w:t xml:space="preserve">26 </w:t>
      </w:r>
      <w:r w:rsidR="00D9746C">
        <w:rPr>
          <w:rFonts w:eastAsia="MS Gothic" w:cstheme="minorHAnsi"/>
        </w:rPr>
        <w:t xml:space="preserve">May </w:t>
      </w:r>
      <w:r w:rsidR="001F441C" w:rsidRPr="001F441C">
        <w:rPr>
          <w:rFonts w:eastAsia="MS Gothic" w:cstheme="minorHAnsi"/>
        </w:rPr>
        <w:t>2019</w:t>
      </w:r>
    </w:p>
    <w:p w14:paraId="793BCEE2" w14:textId="77777777" w:rsidR="001F441C" w:rsidRPr="001F441C" w:rsidRDefault="001F441C" w:rsidP="001F441C">
      <w:pPr>
        <w:spacing w:after="0" w:line="240" w:lineRule="auto"/>
        <w:jc w:val="both"/>
        <w:rPr>
          <w:rFonts w:eastAsia="MS Mincho" w:cstheme="minorHAnsi"/>
        </w:rPr>
      </w:pPr>
    </w:p>
    <w:p w14:paraId="178ECFA9" w14:textId="76FDC992" w:rsidR="0074714B" w:rsidRPr="0074714B" w:rsidRDefault="00BF4956" w:rsidP="0074714B">
      <w:pPr>
        <w:jc w:val="both"/>
        <w:rPr>
          <w:b/>
          <w:bCs/>
          <w:sz w:val="28"/>
          <w:szCs w:val="24"/>
        </w:rPr>
      </w:pPr>
      <w:r>
        <w:rPr>
          <w:b/>
          <w:bCs/>
          <w:sz w:val="28"/>
          <w:szCs w:val="24"/>
        </w:rPr>
        <w:t xml:space="preserve">EIB lends </w:t>
      </w:r>
      <w:r w:rsidR="0074714B" w:rsidRPr="00B62DA8">
        <w:rPr>
          <w:b/>
          <w:bCs/>
          <w:sz w:val="28"/>
          <w:szCs w:val="24"/>
        </w:rPr>
        <w:t>EUR</w:t>
      </w:r>
      <w:r w:rsidR="00D9746C" w:rsidRPr="00B62DA8">
        <w:rPr>
          <w:b/>
          <w:bCs/>
          <w:sz w:val="28"/>
          <w:szCs w:val="24"/>
        </w:rPr>
        <w:t xml:space="preserve"> </w:t>
      </w:r>
      <w:r w:rsidR="00B86F08" w:rsidRPr="00B62DA8">
        <w:rPr>
          <w:b/>
          <w:bCs/>
          <w:sz w:val="28"/>
          <w:szCs w:val="24"/>
        </w:rPr>
        <w:t>31</w:t>
      </w:r>
      <w:r w:rsidR="00D9746C" w:rsidRPr="00B62DA8">
        <w:rPr>
          <w:b/>
          <w:bCs/>
          <w:sz w:val="28"/>
          <w:szCs w:val="24"/>
        </w:rPr>
        <w:t xml:space="preserve"> </w:t>
      </w:r>
      <w:r w:rsidR="0074714B" w:rsidRPr="00B62DA8">
        <w:rPr>
          <w:b/>
          <w:bCs/>
          <w:sz w:val="28"/>
          <w:szCs w:val="24"/>
        </w:rPr>
        <w:t>million</w:t>
      </w:r>
      <w:r w:rsidR="0074714B" w:rsidRPr="0074714B">
        <w:rPr>
          <w:b/>
          <w:bCs/>
          <w:sz w:val="28"/>
          <w:szCs w:val="24"/>
        </w:rPr>
        <w:t xml:space="preserve"> to Slovenian Elektro </w:t>
      </w:r>
      <w:r w:rsidR="00D9746C">
        <w:rPr>
          <w:b/>
          <w:bCs/>
          <w:sz w:val="28"/>
          <w:szCs w:val="24"/>
        </w:rPr>
        <w:t xml:space="preserve">Maribor </w:t>
      </w:r>
      <w:r>
        <w:rPr>
          <w:b/>
          <w:bCs/>
          <w:sz w:val="28"/>
          <w:szCs w:val="24"/>
        </w:rPr>
        <w:t xml:space="preserve">to </w:t>
      </w:r>
      <w:r w:rsidR="0074714B" w:rsidRPr="0074714B">
        <w:rPr>
          <w:b/>
          <w:bCs/>
          <w:sz w:val="28"/>
          <w:szCs w:val="24"/>
        </w:rPr>
        <w:t>i</w:t>
      </w:r>
      <w:r>
        <w:rPr>
          <w:b/>
          <w:bCs/>
          <w:sz w:val="28"/>
          <w:szCs w:val="24"/>
        </w:rPr>
        <w:t>ncre</w:t>
      </w:r>
      <w:r w:rsidR="0080177A">
        <w:rPr>
          <w:b/>
          <w:bCs/>
          <w:sz w:val="28"/>
          <w:szCs w:val="24"/>
        </w:rPr>
        <w:t>a</w:t>
      </w:r>
      <w:r>
        <w:rPr>
          <w:b/>
          <w:bCs/>
          <w:sz w:val="28"/>
          <w:szCs w:val="24"/>
        </w:rPr>
        <w:t>se</w:t>
      </w:r>
      <w:r w:rsidR="0074714B" w:rsidRPr="0074714B">
        <w:rPr>
          <w:b/>
          <w:bCs/>
          <w:sz w:val="28"/>
          <w:szCs w:val="24"/>
        </w:rPr>
        <w:t xml:space="preserve"> reliability of electricity distribution</w:t>
      </w:r>
      <w:r>
        <w:rPr>
          <w:b/>
          <w:bCs/>
          <w:sz w:val="28"/>
          <w:szCs w:val="24"/>
        </w:rPr>
        <w:t xml:space="preserve"> in North East Slovenia</w:t>
      </w:r>
    </w:p>
    <w:p w14:paraId="5CC13FDD" w14:textId="156F2E36" w:rsidR="0074714B" w:rsidRPr="002E4597" w:rsidRDefault="0074714B" w:rsidP="0074714B">
      <w:pPr>
        <w:pStyle w:val="Odstavekseznama"/>
        <w:numPr>
          <w:ilvl w:val="0"/>
          <w:numId w:val="5"/>
        </w:numPr>
        <w:spacing w:line="256" w:lineRule="auto"/>
        <w:jc w:val="both"/>
        <w:rPr>
          <w:b/>
          <w:szCs w:val="24"/>
          <w:lang w:val="en-GB"/>
        </w:rPr>
      </w:pPr>
      <w:r w:rsidRPr="002E4597">
        <w:rPr>
          <w:b/>
          <w:szCs w:val="24"/>
          <w:lang w:val="en-GB"/>
        </w:rPr>
        <w:t xml:space="preserve">Elektro </w:t>
      </w:r>
      <w:r w:rsidR="00D9746C" w:rsidRPr="002E4597">
        <w:rPr>
          <w:b/>
          <w:szCs w:val="24"/>
          <w:lang w:val="en-GB"/>
        </w:rPr>
        <w:t xml:space="preserve">Maribor </w:t>
      </w:r>
      <w:r w:rsidRPr="002E4597">
        <w:rPr>
          <w:b/>
          <w:szCs w:val="24"/>
          <w:lang w:val="en-GB"/>
        </w:rPr>
        <w:t xml:space="preserve">to further increase stability of electrical </w:t>
      </w:r>
      <w:r w:rsidR="00DC0D49" w:rsidRPr="002E4597">
        <w:rPr>
          <w:b/>
          <w:szCs w:val="24"/>
          <w:lang w:val="en-GB"/>
        </w:rPr>
        <w:t>distribution</w:t>
      </w:r>
      <w:r w:rsidR="000D098A" w:rsidRPr="002E4597">
        <w:rPr>
          <w:b/>
          <w:szCs w:val="24"/>
          <w:lang w:val="en-GB"/>
        </w:rPr>
        <w:t xml:space="preserve"> and </w:t>
      </w:r>
      <w:r w:rsidR="00BF4956" w:rsidRPr="002E4597">
        <w:rPr>
          <w:b/>
          <w:szCs w:val="24"/>
          <w:lang w:val="en-GB"/>
        </w:rPr>
        <w:t>develop</w:t>
      </w:r>
      <w:r w:rsidR="000D098A" w:rsidRPr="002E4597">
        <w:rPr>
          <w:b/>
          <w:szCs w:val="24"/>
          <w:lang w:val="en-GB"/>
        </w:rPr>
        <w:t xml:space="preserve"> electrical infrastructure</w:t>
      </w:r>
      <w:r w:rsidR="00DC0D49" w:rsidRPr="002E4597">
        <w:rPr>
          <w:b/>
          <w:szCs w:val="24"/>
          <w:lang w:val="en-GB"/>
        </w:rPr>
        <w:t xml:space="preserve"> </w:t>
      </w:r>
      <w:r w:rsidR="00BF4956" w:rsidRPr="002E4597">
        <w:rPr>
          <w:b/>
          <w:szCs w:val="24"/>
          <w:lang w:val="en-GB"/>
        </w:rPr>
        <w:t xml:space="preserve">for </w:t>
      </w:r>
      <w:r w:rsidR="000D098A" w:rsidRPr="002E4597">
        <w:rPr>
          <w:b/>
          <w:szCs w:val="24"/>
          <w:lang w:val="en-GB"/>
        </w:rPr>
        <w:t>more than 219.000</w:t>
      </w:r>
      <w:r w:rsidRPr="002E4597">
        <w:rPr>
          <w:b/>
          <w:szCs w:val="24"/>
          <w:lang w:val="en-GB"/>
        </w:rPr>
        <w:t xml:space="preserve"> users</w:t>
      </w:r>
      <w:r w:rsidR="00D9746C" w:rsidRPr="002E4597">
        <w:rPr>
          <w:b/>
          <w:szCs w:val="24"/>
          <w:lang w:val="en-GB"/>
        </w:rPr>
        <w:t xml:space="preserve"> in </w:t>
      </w:r>
      <w:r w:rsidR="00BF4956" w:rsidRPr="002E4597">
        <w:rPr>
          <w:b/>
          <w:szCs w:val="24"/>
          <w:lang w:val="en-GB"/>
        </w:rPr>
        <w:t>North E</w:t>
      </w:r>
      <w:r w:rsidR="000D098A" w:rsidRPr="002E4597">
        <w:rPr>
          <w:b/>
          <w:szCs w:val="24"/>
          <w:lang w:val="en-GB"/>
        </w:rPr>
        <w:t xml:space="preserve">astern </w:t>
      </w:r>
      <w:r w:rsidR="00D9746C" w:rsidRPr="002E4597">
        <w:rPr>
          <w:b/>
          <w:szCs w:val="24"/>
          <w:lang w:val="en-GB"/>
        </w:rPr>
        <w:t>Slovenia</w:t>
      </w:r>
      <w:r w:rsidRPr="002E4597">
        <w:rPr>
          <w:b/>
          <w:szCs w:val="24"/>
          <w:lang w:val="en-GB"/>
        </w:rPr>
        <w:t>;</w:t>
      </w:r>
    </w:p>
    <w:p w14:paraId="4FA6B737" w14:textId="55535365" w:rsidR="0074714B" w:rsidRPr="002E4597" w:rsidRDefault="0074714B" w:rsidP="0074714B">
      <w:pPr>
        <w:pStyle w:val="Odstavekseznama"/>
        <w:numPr>
          <w:ilvl w:val="0"/>
          <w:numId w:val="5"/>
        </w:numPr>
        <w:spacing w:line="256" w:lineRule="auto"/>
        <w:jc w:val="both"/>
        <w:rPr>
          <w:b/>
          <w:szCs w:val="24"/>
          <w:lang w:val="en-GB"/>
        </w:rPr>
      </w:pPr>
      <w:r w:rsidRPr="002E4597">
        <w:rPr>
          <w:b/>
          <w:szCs w:val="24"/>
          <w:lang w:val="en-GB"/>
        </w:rPr>
        <w:t xml:space="preserve">Loan supports Elektro </w:t>
      </w:r>
      <w:r w:rsidR="00D9746C" w:rsidRPr="002E4597">
        <w:rPr>
          <w:b/>
          <w:szCs w:val="24"/>
          <w:lang w:val="en-GB"/>
        </w:rPr>
        <w:t xml:space="preserve">Maribor </w:t>
      </w:r>
      <w:r w:rsidR="002E4597" w:rsidRPr="002E4597">
        <w:rPr>
          <w:b/>
          <w:szCs w:val="24"/>
          <w:lang w:val="en-GB"/>
        </w:rPr>
        <w:t xml:space="preserve">improve quality of service, reliability of its network, and </w:t>
      </w:r>
      <w:r w:rsidRPr="002E4597">
        <w:rPr>
          <w:b/>
          <w:szCs w:val="24"/>
          <w:lang w:val="en-GB"/>
        </w:rPr>
        <w:t>minimize blackouts and blackout-related damages to property and environment;</w:t>
      </w:r>
    </w:p>
    <w:p w14:paraId="7DACEEE8" w14:textId="4344D1D4" w:rsidR="0074714B" w:rsidRPr="002E4597" w:rsidRDefault="0074714B" w:rsidP="0074714B">
      <w:pPr>
        <w:pStyle w:val="Odstavekseznama"/>
        <w:numPr>
          <w:ilvl w:val="0"/>
          <w:numId w:val="5"/>
        </w:numPr>
        <w:spacing w:line="256" w:lineRule="auto"/>
        <w:jc w:val="both"/>
        <w:rPr>
          <w:b/>
          <w:szCs w:val="24"/>
          <w:lang w:val="en-GB"/>
        </w:rPr>
      </w:pPr>
      <w:r w:rsidRPr="002E4597">
        <w:rPr>
          <w:b/>
          <w:szCs w:val="24"/>
          <w:lang w:val="en-GB"/>
        </w:rPr>
        <w:t>The loan allows for introduction of advanced metering system to optimise future investments and reduce technical and commercial losses</w:t>
      </w:r>
      <w:r w:rsidR="00CD38D7" w:rsidRPr="002E4597">
        <w:rPr>
          <w:b/>
          <w:szCs w:val="24"/>
          <w:lang w:val="en-GB"/>
        </w:rPr>
        <w:t>;</w:t>
      </w:r>
    </w:p>
    <w:p w14:paraId="21EC89E0" w14:textId="2DB3E892" w:rsidR="00BA383C" w:rsidRDefault="0074714B" w:rsidP="0074714B">
      <w:pPr>
        <w:jc w:val="both"/>
      </w:pPr>
      <w:r w:rsidRPr="00DC55F3">
        <w:t xml:space="preserve">The European Investment Bank signed a </w:t>
      </w:r>
      <w:r w:rsidRPr="00B62DA8">
        <w:t xml:space="preserve">EUR </w:t>
      </w:r>
      <w:r w:rsidR="00B86F08" w:rsidRPr="00B62DA8">
        <w:t xml:space="preserve">31 </w:t>
      </w:r>
      <w:r w:rsidRPr="00B62DA8">
        <w:t>million</w:t>
      </w:r>
      <w:r w:rsidRPr="00B90BFC">
        <w:t xml:space="preserve"> loan with Elektro </w:t>
      </w:r>
      <w:r w:rsidR="009A7BD7" w:rsidRPr="00B90BFC">
        <w:t>Maribor</w:t>
      </w:r>
      <w:r w:rsidRPr="00B90BFC">
        <w:t xml:space="preserve">, electricity distributor </w:t>
      </w:r>
      <w:r w:rsidR="000D098A" w:rsidRPr="00B90BFC">
        <w:t>from</w:t>
      </w:r>
      <w:r w:rsidRPr="00B90BFC">
        <w:t xml:space="preserve"> Slovenia</w:t>
      </w:r>
      <w:r w:rsidR="009A7BD7" w:rsidRPr="00B90BFC">
        <w:t xml:space="preserve">`s second largest city of Maribor; the loan will go towards </w:t>
      </w:r>
      <w:r w:rsidRPr="00B90BFC">
        <w:t xml:space="preserve">maintenance or improvements in the reliability and in quality standards of electricity supply. The EIB loan supports Elektro </w:t>
      </w:r>
      <w:r w:rsidR="009A7BD7" w:rsidRPr="00B90BFC">
        <w:t>Maribor</w:t>
      </w:r>
      <w:r w:rsidRPr="00B90BFC">
        <w:t xml:space="preserve">`s </w:t>
      </w:r>
      <w:r w:rsidRPr="00B62DA8">
        <w:t xml:space="preserve">EUR </w:t>
      </w:r>
      <w:r w:rsidR="00B86F08" w:rsidRPr="00B62DA8">
        <w:t xml:space="preserve">81,2 </w:t>
      </w:r>
      <w:r w:rsidRPr="00B62DA8">
        <w:t>million</w:t>
      </w:r>
      <w:r w:rsidRPr="00B90BFC">
        <w:t xml:space="preserve"> investment in</w:t>
      </w:r>
      <w:r>
        <w:t xml:space="preserve"> reconstruction</w:t>
      </w:r>
      <w:r w:rsidRPr="00DC55F3">
        <w:t xml:space="preserve"> and </w:t>
      </w:r>
      <w:r>
        <w:t>development</w:t>
      </w:r>
      <w:r w:rsidRPr="00DC55F3">
        <w:t xml:space="preserve"> </w:t>
      </w:r>
      <w:r>
        <w:t xml:space="preserve">of its </w:t>
      </w:r>
      <w:r w:rsidRPr="00DC55F3">
        <w:t xml:space="preserve">electricity distribution </w:t>
      </w:r>
      <w:r>
        <w:t xml:space="preserve">network in order to minimise power blackouts and blackout-related </w:t>
      </w:r>
      <w:r w:rsidRPr="00DC55F3">
        <w:t>damage</w:t>
      </w:r>
      <w:r>
        <w:t xml:space="preserve"> to property and environment</w:t>
      </w:r>
      <w:r w:rsidRPr="00DC55F3">
        <w:t>.</w:t>
      </w:r>
      <w:r w:rsidR="00BA383C">
        <w:t xml:space="preserve"> </w:t>
      </w:r>
    </w:p>
    <w:p w14:paraId="3E037426" w14:textId="3A55A24D" w:rsidR="0074714B" w:rsidRDefault="00BF4956" w:rsidP="0074714B">
      <w:pPr>
        <w:jc w:val="both"/>
      </w:pPr>
      <w:r>
        <w:t xml:space="preserve">To date, the </w:t>
      </w:r>
      <w:r w:rsidR="00BA383C">
        <w:t>EIB inves</w:t>
      </w:r>
      <w:r>
        <w:t xml:space="preserve">ted EUR 170.5 million in electric power distribution </w:t>
      </w:r>
      <w:r w:rsidR="00BA383C">
        <w:t>projects in Slovenia</w:t>
      </w:r>
      <w:r>
        <w:t>,</w:t>
      </w:r>
      <w:r w:rsidR="00BA383C">
        <w:t xml:space="preserve"> bringing the total amount of </w:t>
      </w:r>
      <w:r>
        <w:t xml:space="preserve">its </w:t>
      </w:r>
      <w:r w:rsidR="00BA383C">
        <w:t xml:space="preserve">investments in Slovenia to EUR 6.87 billion. </w:t>
      </w:r>
    </w:p>
    <w:p w14:paraId="258B9EDD" w14:textId="5D663928" w:rsidR="0074714B" w:rsidRDefault="0074714B" w:rsidP="0074714B">
      <w:pPr>
        <w:jc w:val="both"/>
      </w:pPr>
      <w:r w:rsidRPr="00DC55F3">
        <w:t xml:space="preserve">Elektro </w:t>
      </w:r>
      <w:r w:rsidR="009A7BD7">
        <w:t xml:space="preserve">Maribor </w:t>
      </w:r>
      <w:r w:rsidRPr="00DC55F3">
        <w:t>will be able to reinforce and refurbish high, medium and low voltage networks, as well as expand the national electric grid with connection of new users and the integration of renewable energy generation.</w:t>
      </w:r>
      <w:r w:rsidRPr="000B6E08">
        <w:t xml:space="preserve"> </w:t>
      </w:r>
      <w:r>
        <w:t>Investment will allow introduction of advanced metering systems, improving the collection of data and optimisation of investments, together with reduction of technical and commercial losses.</w:t>
      </w:r>
    </w:p>
    <w:p w14:paraId="785A3B94" w14:textId="079052D5" w:rsidR="0074714B" w:rsidRDefault="0074714B" w:rsidP="0074714B">
      <w:pPr>
        <w:jc w:val="both"/>
      </w:pPr>
      <w:r w:rsidRPr="00F14EBB">
        <w:rPr>
          <w:b/>
        </w:rPr>
        <w:t>Liliana Pavlova</w:t>
      </w:r>
      <w:r>
        <w:t xml:space="preserve">, Vice President of the EIB, said: </w:t>
      </w:r>
      <w:bookmarkStart w:id="0" w:name="_Hlk25756115"/>
      <w:r>
        <w:t>“</w:t>
      </w:r>
      <w:r w:rsidR="009A7BD7">
        <w:t xml:space="preserve">This </w:t>
      </w:r>
      <w:r w:rsidR="009A7BD7" w:rsidRPr="002E4597">
        <w:rPr>
          <w:i/>
        </w:rPr>
        <w:t xml:space="preserve">EIB </w:t>
      </w:r>
      <w:r w:rsidRPr="002E4597">
        <w:rPr>
          <w:i/>
        </w:rPr>
        <w:t xml:space="preserve">investment </w:t>
      </w:r>
      <w:r w:rsidR="008D0558" w:rsidRPr="002E4597">
        <w:rPr>
          <w:i/>
        </w:rPr>
        <w:t xml:space="preserve">delivers a more reliable electric distribution network </w:t>
      </w:r>
      <w:r w:rsidR="004A5F27" w:rsidRPr="002E4597">
        <w:rPr>
          <w:i/>
        </w:rPr>
        <w:t>in Slovenia</w:t>
      </w:r>
      <w:r w:rsidR="008D0558" w:rsidRPr="002E4597">
        <w:rPr>
          <w:i/>
        </w:rPr>
        <w:t xml:space="preserve"> and therefore </w:t>
      </w:r>
      <w:r w:rsidRPr="002E4597">
        <w:rPr>
          <w:i/>
        </w:rPr>
        <w:t>improve</w:t>
      </w:r>
      <w:r w:rsidR="009A7BD7" w:rsidRPr="002E4597">
        <w:rPr>
          <w:i/>
        </w:rPr>
        <w:t>s</w:t>
      </w:r>
      <w:r w:rsidRPr="002E4597">
        <w:rPr>
          <w:i/>
        </w:rPr>
        <w:t xml:space="preserve"> the quality of life for thousands of Slovenians </w:t>
      </w:r>
      <w:r w:rsidR="009A7BD7" w:rsidRPr="002E4597">
        <w:rPr>
          <w:i/>
        </w:rPr>
        <w:t xml:space="preserve">as well as </w:t>
      </w:r>
      <w:r w:rsidRPr="002E4597">
        <w:rPr>
          <w:i/>
        </w:rPr>
        <w:t xml:space="preserve">conditions for doing business in the country. </w:t>
      </w:r>
      <w:r w:rsidR="009A7BD7" w:rsidRPr="002E4597">
        <w:rPr>
          <w:i/>
        </w:rPr>
        <w:t xml:space="preserve">Reliable power supply is also crucial for </w:t>
      </w:r>
      <w:r w:rsidR="0087564E" w:rsidRPr="002E4597">
        <w:rPr>
          <w:i/>
        </w:rPr>
        <w:t xml:space="preserve">the </w:t>
      </w:r>
      <w:r w:rsidR="009A7BD7" w:rsidRPr="002E4597">
        <w:rPr>
          <w:i/>
        </w:rPr>
        <w:t>country</w:t>
      </w:r>
      <w:r w:rsidR="0087564E" w:rsidRPr="002E4597">
        <w:rPr>
          <w:i/>
        </w:rPr>
        <w:t>`</w:t>
      </w:r>
      <w:r w:rsidR="009A7BD7" w:rsidRPr="002E4597">
        <w:rPr>
          <w:i/>
        </w:rPr>
        <w:t xml:space="preserve">s resilience in major crisis such as the covid-19 pandemic. </w:t>
      </w:r>
      <w:r w:rsidRPr="002E4597">
        <w:rPr>
          <w:i/>
        </w:rPr>
        <w:t xml:space="preserve">The European Investment Bank is happy to support this investment by Elektro </w:t>
      </w:r>
      <w:r w:rsidR="009A7BD7" w:rsidRPr="002E4597">
        <w:rPr>
          <w:i/>
        </w:rPr>
        <w:t xml:space="preserve">Maribor </w:t>
      </w:r>
      <w:r w:rsidRPr="002E4597">
        <w:rPr>
          <w:i/>
        </w:rPr>
        <w:t xml:space="preserve">and </w:t>
      </w:r>
      <w:r w:rsidR="009A7BD7" w:rsidRPr="002E4597">
        <w:rPr>
          <w:i/>
        </w:rPr>
        <w:t xml:space="preserve">continue with supporting </w:t>
      </w:r>
      <w:r w:rsidRPr="002E4597">
        <w:rPr>
          <w:i/>
        </w:rPr>
        <w:t xml:space="preserve">Slovenia </w:t>
      </w:r>
      <w:bookmarkEnd w:id="0"/>
      <w:r w:rsidR="009A7BD7" w:rsidRPr="002E4597">
        <w:rPr>
          <w:i/>
        </w:rPr>
        <w:t>develop further</w:t>
      </w:r>
      <w:r w:rsidRPr="002E4597">
        <w:t>”.</w:t>
      </w:r>
    </w:p>
    <w:p w14:paraId="665B7AB0" w14:textId="68AADA97" w:rsidR="00A71F3A" w:rsidRPr="00BF4956" w:rsidRDefault="006B55DC" w:rsidP="0074714B">
      <w:pPr>
        <w:jc w:val="both"/>
        <w:rPr>
          <w:highlight w:val="cyan"/>
        </w:rPr>
      </w:pPr>
      <w:r w:rsidRPr="00BF4956">
        <w:rPr>
          <w:b/>
        </w:rPr>
        <w:t>Boris Sovič</w:t>
      </w:r>
      <w:r w:rsidR="0074714B" w:rsidRPr="00BF4956">
        <w:t xml:space="preserve">, CEO of Elektro </w:t>
      </w:r>
      <w:r w:rsidR="0087564E" w:rsidRPr="00BF4956">
        <w:t>Maribor</w:t>
      </w:r>
      <w:r w:rsidR="0074714B" w:rsidRPr="00BF4956">
        <w:t xml:space="preserve">, said: </w:t>
      </w:r>
      <w:r w:rsidR="0074714B" w:rsidRPr="00BF4956">
        <w:rPr>
          <w:i/>
        </w:rPr>
        <w:t>“</w:t>
      </w:r>
      <w:r w:rsidR="00A71F3A" w:rsidRPr="00BF4956">
        <w:rPr>
          <w:i/>
        </w:rPr>
        <w:t xml:space="preserve">Elektro Maribor and the European Investment Bank have been cooperating very successfully since 2015. </w:t>
      </w:r>
      <w:r w:rsidR="00970F82" w:rsidRPr="00BF4956">
        <w:rPr>
          <w:i/>
        </w:rPr>
        <w:t xml:space="preserve">With its own resources and </w:t>
      </w:r>
      <w:r w:rsidR="00A71F3A" w:rsidRPr="00BF4956">
        <w:rPr>
          <w:i/>
        </w:rPr>
        <w:t>with the help of EIB funds, Elektro Maribor has increased the level of network robustness</w:t>
      </w:r>
      <w:r w:rsidR="00970F82" w:rsidRPr="00BF4956">
        <w:rPr>
          <w:i/>
        </w:rPr>
        <w:t>, smartness and</w:t>
      </w:r>
      <w:r w:rsidR="00A71F3A" w:rsidRPr="00BF4956">
        <w:rPr>
          <w:i/>
        </w:rPr>
        <w:t xml:space="preserve"> strength</w:t>
      </w:r>
      <w:r w:rsidR="00970F82" w:rsidRPr="00BF4956">
        <w:rPr>
          <w:i/>
        </w:rPr>
        <w:t xml:space="preserve"> as well as</w:t>
      </w:r>
      <w:r w:rsidR="00A71F3A" w:rsidRPr="00BF4956">
        <w:rPr>
          <w:i/>
        </w:rPr>
        <w:t xml:space="preserve"> the </w:t>
      </w:r>
      <w:r w:rsidR="00A71F3A" w:rsidRPr="00BF4956">
        <w:rPr>
          <w:i/>
        </w:rPr>
        <w:lastRenderedPageBreak/>
        <w:t xml:space="preserve">number of grid-integrated renewable energy sources. The funds obtained with the new loan are in line with the needs </w:t>
      </w:r>
      <w:r w:rsidR="00970F82" w:rsidRPr="00BF4956">
        <w:rPr>
          <w:i/>
        </w:rPr>
        <w:t xml:space="preserve">and expectations </w:t>
      </w:r>
      <w:r w:rsidR="00A71F3A" w:rsidRPr="00BF4956">
        <w:rPr>
          <w:i/>
        </w:rPr>
        <w:t>of our users, households</w:t>
      </w:r>
      <w:r w:rsidR="00970F82" w:rsidRPr="00BF4956">
        <w:rPr>
          <w:i/>
        </w:rPr>
        <w:t>, business and public sector</w:t>
      </w:r>
      <w:r w:rsidR="00A71F3A" w:rsidRPr="00BF4956">
        <w:rPr>
          <w:i/>
        </w:rPr>
        <w:t>, intended for co-financing investments in stronger, more robust and advanced low- and medium-voltage networks</w:t>
      </w:r>
      <w:r w:rsidR="00970F82" w:rsidRPr="00BF4956">
        <w:rPr>
          <w:i/>
        </w:rPr>
        <w:t>. As distribution network represents the basic infrastructure of sustainable development, its</w:t>
      </w:r>
      <w:r w:rsidR="00A71F3A" w:rsidRPr="00BF4956">
        <w:rPr>
          <w:i/>
        </w:rPr>
        <w:t xml:space="preserve"> strengthening </w:t>
      </w:r>
      <w:r w:rsidR="00970F82" w:rsidRPr="00BF4956">
        <w:rPr>
          <w:i/>
        </w:rPr>
        <w:t xml:space="preserve">is of a great importance for </w:t>
      </w:r>
      <w:r w:rsidR="00A71F3A" w:rsidRPr="00BF4956">
        <w:rPr>
          <w:i/>
        </w:rPr>
        <w:t>a successful transition to a low-carbon society</w:t>
      </w:r>
      <w:r w:rsidR="006015C5">
        <w:rPr>
          <w:i/>
        </w:rPr>
        <w:t xml:space="preserve"> a</w:t>
      </w:r>
      <w:bookmarkStart w:id="1" w:name="_GoBack"/>
      <w:r w:rsidR="006015C5">
        <w:rPr>
          <w:i/>
        </w:rPr>
        <w:t xml:space="preserve">nd to boost post-pandemic recovery. </w:t>
      </w:r>
      <w:bookmarkEnd w:id="1"/>
      <w:r w:rsidR="00B90BFC" w:rsidRPr="00BF4956">
        <w:rPr>
          <w:i/>
        </w:rPr>
        <w:t>”</w:t>
      </w:r>
    </w:p>
    <w:p w14:paraId="42DB3C3A" w14:textId="77777777" w:rsidR="001F441C" w:rsidRPr="00080E3A" w:rsidRDefault="001F441C" w:rsidP="001F441C">
      <w:pPr>
        <w:jc w:val="both"/>
        <w:rPr>
          <w:rFonts w:cstheme="minorHAnsi"/>
          <w:b/>
          <w:sz w:val="28"/>
        </w:rPr>
      </w:pPr>
      <w:r w:rsidRPr="00080E3A">
        <w:rPr>
          <w:rFonts w:cstheme="minorHAnsi"/>
          <w:b/>
          <w:sz w:val="28"/>
        </w:rPr>
        <w:t>Note to Editors:</w:t>
      </w:r>
    </w:p>
    <w:p w14:paraId="6FA26225" w14:textId="29846E89" w:rsidR="001F441C" w:rsidRDefault="001F441C" w:rsidP="001F441C">
      <w:pPr>
        <w:jc w:val="both"/>
        <w:rPr>
          <w:rFonts w:cstheme="minorHAnsi"/>
          <w:b/>
          <w:lang w:val="en-IE"/>
        </w:rPr>
      </w:pPr>
      <w:r w:rsidRPr="00E32CAE">
        <w:rPr>
          <w:rFonts w:cstheme="minorHAnsi"/>
          <w:b/>
          <w:lang w:val="en-IE"/>
        </w:rPr>
        <w:t xml:space="preserve">About </w:t>
      </w:r>
      <w:r w:rsidR="0074714B">
        <w:rPr>
          <w:rFonts w:cstheme="minorHAnsi"/>
          <w:b/>
          <w:lang w:val="en-IE"/>
        </w:rPr>
        <w:t xml:space="preserve">Elektro </w:t>
      </w:r>
      <w:r w:rsidR="0087564E">
        <w:rPr>
          <w:rFonts w:cstheme="minorHAnsi"/>
          <w:b/>
          <w:lang w:val="en-IE"/>
        </w:rPr>
        <w:t>Maribor</w:t>
      </w:r>
      <w:r w:rsidRPr="00E32CAE">
        <w:rPr>
          <w:rFonts w:cstheme="minorHAnsi"/>
          <w:b/>
          <w:lang w:val="en-IE"/>
        </w:rPr>
        <w:t>:</w:t>
      </w:r>
    </w:p>
    <w:p w14:paraId="6EB75795" w14:textId="1ECC9D98" w:rsidR="007273A5" w:rsidRPr="0070133C" w:rsidRDefault="004176BF" w:rsidP="0070133C">
      <w:r w:rsidRPr="00BF4956">
        <w:rPr>
          <w:rFonts w:cstheme="minorHAnsi"/>
          <w:lang w:val="en-IE"/>
        </w:rPr>
        <w:t>Elektro Maribor is</w:t>
      </w:r>
      <w:r w:rsidR="00601843" w:rsidRPr="00BF4956">
        <w:t xml:space="preserve"> an integral part of the electricity system of the Republic of Slovenia, and one of five electricity distribution companies in the Republic of Slovenia. Main activity of the company is distribution of electricity to business and household customers in </w:t>
      </w:r>
      <w:r w:rsidR="00BF4956">
        <w:t>North East</w:t>
      </w:r>
      <w:r w:rsidR="00601843" w:rsidRPr="00BF4956">
        <w:t xml:space="preserve"> Slovenia. The company is organized as a public limited company, with Republic of Slovenia as the largest shareholder.</w:t>
      </w:r>
    </w:p>
    <w:p w14:paraId="5211B42F" w14:textId="77777777" w:rsidR="0074714B" w:rsidRPr="0074714B" w:rsidRDefault="0074714B" w:rsidP="0074714B">
      <w:pPr>
        <w:jc w:val="both"/>
        <w:rPr>
          <w:rFonts w:cstheme="minorHAnsi"/>
          <w:b/>
          <w:bCs/>
          <w:szCs w:val="20"/>
        </w:rPr>
      </w:pPr>
      <w:r w:rsidRPr="0074714B">
        <w:rPr>
          <w:rFonts w:cstheme="minorHAnsi"/>
          <w:b/>
          <w:bCs/>
          <w:szCs w:val="20"/>
        </w:rPr>
        <w:t>About the European Investment Bank (EIB):</w:t>
      </w:r>
    </w:p>
    <w:p w14:paraId="0C3A4D86" w14:textId="4FD11FA3" w:rsidR="0074714B" w:rsidRPr="0074714B" w:rsidRDefault="0074714B" w:rsidP="0074714B">
      <w:pPr>
        <w:jc w:val="both"/>
        <w:rPr>
          <w:rFonts w:cstheme="minorHAnsi"/>
          <w:bCs/>
          <w:szCs w:val="20"/>
        </w:rPr>
      </w:pPr>
      <w:r w:rsidRPr="0074714B">
        <w:rPr>
          <w:rFonts w:cstheme="minorHAnsi"/>
          <w:bCs/>
          <w:szCs w:val="20"/>
        </w:rPr>
        <w:t>The European Investment Bank (EIB) is the long-term lending institution of the European Union and is owned by the EU Member States. It makes long-term finance available for sound investment in order to contribute towards EU policy goals both in Europe and beyond. The European Investment Bank is active in around 160 countries</w:t>
      </w:r>
      <w:r>
        <w:rPr>
          <w:rFonts w:cstheme="minorHAnsi"/>
          <w:bCs/>
          <w:szCs w:val="20"/>
        </w:rPr>
        <w:t xml:space="preserve"> around the world.</w:t>
      </w:r>
    </w:p>
    <w:p w14:paraId="33BCD2C4" w14:textId="7E4936E8" w:rsidR="0074714B" w:rsidRPr="0074714B" w:rsidRDefault="0074714B" w:rsidP="0074714B">
      <w:pPr>
        <w:jc w:val="both"/>
        <w:rPr>
          <w:rFonts w:cstheme="minorHAnsi"/>
          <w:b/>
          <w:bCs/>
          <w:szCs w:val="20"/>
        </w:rPr>
      </w:pPr>
      <w:r w:rsidRPr="0074714B">
        <w:rPr>
          <w:rFonts w:cstheme="minorHAnsi"/>
          <w:b/>
          <w:bCs/>
          <w:szCs w:val="20"/>
        </w:rPr>
        <w:t xml:space="preserve">EIB in </w:t>
      </w:r>
      <w:r>
        <w:rPr>
          <w:rFonts w:cstheme="minorHAnsi"/>
          <w:b/>
          <w:bCs/>
          <w:szCs w:val="20"/>
        </w:rPr>
        <w:t>Slovenia</w:t>
      </w:r>
      <w:r w:rsidRPr="0074714B">
        <w:rPr>
          <w:rFonts w:cstheme="minorHAnsi"/>
          <w:b/>
          <w:bCs/>
          <w:szCs w:val="20"/>
        </w:rPr>
        <w:t>:</w:t>
      </w:r>
    </w:p>
    <w:p w14:paraId="7933DE36" w14:textId="14140EDD" w:rsidR="0074714B" w:rsidRPr="0074714B" w:rsidRDefault="0074714B" w:rsidP="0074714B">
      <w:pPr>
        <w:jc w:val="both"/>
        <w:rPr>
          <w:rStyle w:val="Krepko"/>
          <w:rFonts w:cstheme="minorHAnsi"/>
          <w:sz w:val="32"/>
        </w:rPr>
      </w:pPr>
      <w:r w:rsidRPr="0074714B">
        <w:rPr>
          <w:rFonts w:cstheme="minorHAnsi"/>
          <w:bCs/>
          <w:szCs w:val="20"/>
        </w:rPr>
        <w:t xml:space="preserve">EIB lending commitments in </w:t>
      </w:r>
      <w:r>
        <w:rPr>
          <w:rFonts w:cstheme="minorHAnsi"/>
          <w:bCs/>
          <w:szCs w:val="20"/>
        </w:rPr>
        <w:t xml:space="preserve">Slovenia </w:t>
      </w:r>
      <w:r w:rsidRPr="0074714B">
        <w:rPr>
          <w:rFonts w:cstheme="minorHAnsi"/>
          <w:bCs/>
          <w:szCs w:val="20"/>
        </w:rPr>
        <w:t xml:space="preserve">since the start of the Bank’s activity in the country </w:t>
      </w:r>
      <w:r>
        <w:rPr>
          <w:rFonts w:cstheme="minorHAnsi"/>
          <w:bCs/>
          <w:szCs w:val="20"/>
        </w:rPr>
        <w:t>reached</w:t>
      </w:r>
      <w:r w:rsidRPr="0074714B">
        <w:rPr>
          <w:rFonts w:cstheme="minorHAnsi"/>
          <w:bCs/>
          <w:szCs w:val="20"/>
        </w:rPr>
        <w:t xml:space="preserve"> </w:t>
      </w:r>
      <w:r w:rsidRPr="00BF4956">
        <w:rPr>
          <w:rFonts w:cstheme="minorHAnsi"/>
          <w:bCs/>
          <w:szCs w:val="20"/>
        </w:rPr>
        <w:t>EUR 6.87bn.</w:t>
      </w:r>
      <w:r w:rsidRPr="0074714B">
        <w:rPr>
          <w:rFonts w:cstheme="minorHAnsi"/>
          <w:bCs/>
          <w:szCs w:val="20"/>
        </w:rPr>
        <w:t xml:space="preserve"> EIB operations cover important sectors of </w:t>
      </w:r>
      <w:r>
        <w:rPr>
          <w:rFonts w:cstheme="minorHAnsi"/>
          <w:bCs/>
          <w:szCs w:val="20"/>
        </w:rPr>
        <w:t>Slovenian</w:t>
      </w:r>
      <w:r w:rsidRPr="0074714B">
        <w:rPr>
          <w:rFonts w:cstheme="minorHAnsi"/>
          <w:bCs/>
          <w:szCs w:val="20"/>
        </w:rPr>
        <w:t xml:space="preserve"> economy, including transport, the environment, energy infrastructure, manufacturing and services. Another key component of the Bank’s activity in </w:t>
      </w:r>
      <w:r>
        <w:rPr>
          <w:rFonts w:cstheme="minorHAnsi"/>
          <w:bCs/>
          <w:szCs w:val="20"/>
        </w:rPr>
        <w:t xml:space="preserve">Slovenia </w:t>
      </w:r>
      <w:r w:rsidRPr="0074714B">
        <w:rPr>
          <w:rFonts w:cstheme="minorHAnsi"/>
          <w:bCs/>
          <w:szCs w:val="20"/>
        </w:rPr>
        <w:t>is the promotion of small and medium-sized enterprises (SMEs) by increasing SME access to long-term financing through local financial institutions.</w:t>
      </w:r>
    </w:p>
    <w:p w14:paraId="60264253" w14:textId="4D84C2D9" w:rsidR="001F441C" w:rsidRPr="0029666C" w:rsidRDefault="001F441C" w:rsidP="001F441C">
      <w:pPr>
        <w:jc w:val="both"/>
        <w:rPr>
          <w:rStyle w:val="Krepko"/>
          <w:rFonts w:cstheme="minorHAnsi"/>
          <w:sz w:val="28"/>
        </w:rPr>
      </w:pPr>
      <w:r w:rsidRPr="0029666C">
        <w:rPr>
          <w:rStyle w:val="Krepko"/>
          <w:rFonts w:cstheme="minorHAnsi"/>
          <w:sz w:val="28"/>
        </w:rPr>
        <w:t>Press contacts:</w:t>
      </w:r>
    </w:p>
    <w:p w14:paraId="36CB439E" w14:textId="77777777" w:rsidR="001F441C" w:rsidRPr="00E32CAE" w:rsidRDefault="001F441C" w:rsidP="001F441C">
      <w:pPr>
        <w:spacing w:after="0" w:line="240" w:lineRule="auto"/>
        <w:jc w:val="both"/>
        <w:rPr>
          <w:rFonts w:cstheme="minorHAnsi"/>
          <w:b/>
        </w:rPr>
      </w:pPr>
      <w:r w:rsidRPr="00E32CAE">
        <w:rPr>
          <w:rFonts w:cstheme="minorHAnsi"/>
          <w:b/>
        </w:rPr>
        <w:t>European Investment Bank</w:t>
      </w:r>
    </w:p>
    <w:p w14:paraId="2EEDD998" w14:textId="77777777" w:rsidR="001F441C" w:rsidRPr="00E32CAE" w:rsidRDefault="001F441C" w:rsidP="001F441C">
      <w:pPr>
        <w:spacing w:after="0" w:line="240" w:lineRule="auto"/>
        <w:rPr>
          <w:rStyle w:val="Hiperpovezava"/>
          <w:rFonts w:cstheme="minorHAnsi"/>
        </w:rPr>
      </w:pPr>
      <w:r w:rsidRPr="00E32CAE">
        <w:rPr>
          <w:rFonts w:cstheme="minorHAnsi"/>
          <w:b/>
        </w:rPr>
        <w:t>Tibor Jona</w:t>
      </w:r>
      <w:r w:rsidRPr="00E32CAE">
        <w:rPr>
          <w:rFonts w:cstheme="minorHAnsi"/>
        </w:rPr>
        <w:t xml:space="preserve">, </w:t>
      </w:r>
      <w:hyperlink r:id="rId16" w:history="1">
        <w:r w:rsidRPr="00E32CAE">
          <w:rPr>
            <w:rStyle w:val="Hiperpovezava"/>
            <w:rFonts w:cstheme="minorHAnsi"/>
          </w:rPr>
          <w:t>t.jona@eib.org</w:t>
        </w:r>
      </w:hyperlink>
      <w:r w:rsidRPr="00E32CAE">
        <w:rPr>
          <w:rFonts w:cstheme="minorHAnsi"/>
        </w:rPr>
        <w:t>, tel.: +352 691 287 052</w:t>
      </w:r>
      <w:r w:rsidRPr="00E32CAE">
        <w:rPr>
          <w:rFonts w:cstheme="minorHAnsi"/>
        </w:rPr>
        <w:br/>
        <w:t xml:space="preserve">Website: </w:t>
      </w:r>
      <w:hyperlink r:id="rId17" w:history="1">
        <w:r w:rsidRPr="00E32CAE">
          <w:rPr>
            <w:rStyle w:val="Hiperpovezava"/>
            <w:rFonts w:cstheme="minorHAnsi"/>
          </w:rPr>
          <w:t>www.eib.org/press</w:t>
        </w:r>
      </w:hyperlink>
      <w:r w:rsidRPr="00E32CAE">
        <w:rPr>
          <w:rFonts w:cstheme="minorHAnsi"/>
        </w:rPr>
        <w:t xml:space="preserve"> - Press Office: +352 4379 21000 – </w:t>
      </w:r>
      <w:hyperlink r:id="rId18" w:history="1">
        <w:r w:rsidRPr="00E32CAE">
          <w:rPr>
            <w:rStyle w:val="Hiperpovezava"/>
            <w:rFonts w:cstheme="minorHAnsi"/>
          </w:rPr>
          <w:t>press@eib.org</w:t>
        </w:r>
      </w:hyperlink>
    </w:p>
    <w:p w14:paraId="75C163D9" w14:textId="77777777" w:rsidR="001F441C" w:rsidRPr="00E32CAE" w:rsidRDefault="001F441C" w:rsidP="001F441C">
      <w:pPr>
        <w:spacing w:after="0" w:line="240" w:lineRule="auto"/>
        <w:jc w:val="both"/>
        <w:rPr>
          <w:rStyle w:val="Hiperpovezava"/>
          <w:rFonts w:cstheme="minorHAnsi"/>
        </w:rPr>
      </w:pPr>
      <w:r w:rsidRPr="00E32CAE">
        <w:rPr>
          <w:rFonts w:cstheme="minorHAnsi"/>
        </w:rPr>
        <w:t>Follow us on Twitter</w:t>
      </w:r>
      <w:r>
        <w:rPr>
          <w:rFonts w:cstheme="minorHAnsi"/>
        </w:rPr>
        <w:t>:</w:t>
      </w:r>
      <w:r w:rsidRPr="00E32CAE">
        <w:rPr>
          <w:rFonts w:cstheme="minorHAnsi"/>
        </w:rPr>
        <w:t xml:space="preserve"> </w:t>
      </w:r>
      <w:hyperlink r:id="rId19" w:history="1">
        <w:r w:rsidRPr="00E32CAE">
          <w:rPr>
            <w:rStyle w:val="Hiperpovezava"/>
            <w:rFonts w:cstheme="minorHAnsi"/>
          </w:rPr>
          <w:t>@eib</w:t>
        </w:r>
      </w:hyperlink>
    </w:p>
    <w:p w14:paraId="17206E8D" w14:textId="77777777" w:rsidR="001F441C" w:rsidRDefault="001F441C" w:rsidP="001F441C">
      <w:pPr>
        <w:spacing w:after="0" w:line="240" w:lineRule="auto"/>
        <w:jc w:val="both"/>
        <w:rPr>
          <w:rFonts w:cstheme="minorHAnsi"/>
          <w:u w:val="single"/>
        </w:rPr>
      </w:pPr>
    </w:p>
    <w:p w14:paraId="3E4E3B4F" w14:textId="77777777" w:rsidR="0070133C" w:rsidRDefault="0074714B" w:rsidP="0070133C">
      <w:pPr>
        <w:spacing w:after="0" w:line="240" w:lineRule="auto"/>
        <w:jc w:val="both"/>
        <w:rPr>
          <w:rFonts w:cstheme="minorHAnsi"/>
          <w:highlight w:val="yellow"/>
        </w:rPr>
      </w:pPr>
      <w:r w:rsidRPr="00D9746C">
        <w:rPr>
          <w:rFonts w:cstheme="minorHAnsi"/>
          <w:b/>
        </w:rPr>
        <w:t xml:space="preserve">Elektro </w:t>
      </w:r>
      <w:r w:rsidR="0087564E">
        <w:rPr>
          <w:rFonts w:cstheme="minorHAnsi"/>
          <w:b/>
        </w:rPr>
        <w:t>Maribor</w:t>
      </w:r>
      <w:r w:rsidR="001F441C" w:rsidRPr="00D9746C">
        <w:rPr>
          <w:rFonts w:cstheme="minorHAnsi"/>
          <w:b/>
        </w:rPr>
        <w:t>:</w:t>
      </w:r>
      <w:r w:rsidRPr="00D9746C">
        <w:rPr>
          <w:rFonts w:cstheme="minorHAnsi"/>
          <w:b/>
        </w:rPr>
        <w:t xml:space="preserve"> </w:t>
      </w:r>
    </w:p>
    <w:p w14:paraId="3AD5C808" w14:textId="77777777" w:rsidR="0070133C" w:rsidRPr="00BF4956" w:rsidRDefault="006B55DC" w:rsidP="0070133C">
      <w:pPr>
        <w:spacing w:after="0" w:line="240" w:lineRule="auto"/>
        <w:jc w:val="both"/>
        <w:rPr>
          <w:rFonts w:eastAsia="MS Gothic" w:cstheme="minorHAnsi"/>
          <w:lang w:val="de-CH"/>
        </w:rPr>
      </w:pPr>
      <w:r w:rsidRPr="00BF4956">
        <w:rPr>
          <w:rFonts w:eastAsia="MS Gothic" w:cstheme="minorHAnsi"/>
          <w:b/>
          <w:lang w:val="de-CH"/>
        </w:rPr>
        <w:t>Karin Zagomilšek Cizelj</w:t>
      </w:r>
      <w:r w:rsidRPr="00BF4956">
        <w:rPr>
          <w:rFonts w:eastAsia="MS Gothic" w:cstheme="minorHAnsi"/>
          <w:lang w:val="de-CH"/>
        </w:rPr>
        <w:t xml:space="preserve">, </w:t>
      </w:r>
      <w:hyperlink r:id="rId20" w:history="1">
        <w:r w:rsidRPr="00BF4956">
          <w:rPr>
            <w:rStyle w:val="Hiperpovezava"/>
            <w:rFonts w:eastAsia="MS Gothic" w:cstheme="minorHAnsi"/>
            <w:lang w:val="de-CH"/>
          </w:rPr>
          <w:t>karin.zagomilsek-cizelj@elektro-maribor.si</w:t>
        </w:r>
      </w:hyperlink>
      <w:r w:rsidRPr="00BF4956">
        <w:rPr>
          <w:rFonts w:eastAsia="MS Gothic" w:cstheme="minorHAnsi"/>
          <w:lang w:val="de-CH"/>
        </w:rPr>
        <w:t>, tel.: +386 51 331 91</w:t>
      </w:r>
      <w:r w:rsidR="0070133C" w:rsidRPr="00BF4956">
        <w:rPr>
          <w:rFonts w:eastAsia="MS Gothic" w:cstheme="minorHAnsi"/>
          <w:lang w:val="de-CH"/>
        </w:rPr>
        <w:t>5</w:t>
      </w:r>
    </w:p>
    <w:p w14:paraId="0D88D736" w14:textId="77777777" w:rsidR="0070133C" w:rsidRPr="00BF4956" w:rsidRDefault="006B55DC" w:rsidP="0070133C">
      <w:pPr>
        <w:spacing w:after="0" w:line="240" w:lineRule="auto"/>
        <w:jc w:val="both"/>
        <w:rPr>
          <w:rFonts w:cstheme="minorHAnsi"/>
        </w:rPr>
      </w:pPr>
      <w:r w:rsidRPr="00BF4956">
        <w:rPr>
          <w:rFonts w:eastAsia="MS Gothic" w:cstheme="minorHAnsi"/>
        </w:rPr>
        <w:t xml:space="preserve">Website: </w:t>
      </w:r>
      <w:hyperlink r:id="rId21" w:history="1">
        <w:r w:rsidRPr="00BF4956">
          <w:rPr>
            <w:rStyle w:val="Hiperpovezava"/>
          </w:rPr>
          <w:t>www.elektro-maribor.si</w:t>
        </w:r>
      </w:hyperlink>
    </w:p>
    <w:p w14:paraId="4503D193" w14:textId="77777777" w:rsidR="0070133C" w:rsidRPr="00BF4956" w:rsidRDefault="006B55DC" w:rsidP="0070133C">
      <w:pPr>
        <w:spacing w:after="0" w:line="240" w:lineRule="auto"/>
        <w:jc w:val="both"/>
        <w:rPr>
          <w:rFonts w:cstheme="minorHAnsi"/>
        </w:rPr>
      </w:pPr>
      <w:r w:rsidRPr="00BF4956">
        <w:rPr>
          <w:rFonts w:eastAsia="MS Gothic" w:cstheme="minorHAnsi"/>
        </w:rPr>
        <w:t>Follow us on Facebook: @ElektroMaribor</w:t>
      </w:r>
    </w:p>
    <w:p w14:paraId="4705D4B2" w14:textId="3E5C1C50" w:rsidR="00C55BFD" w:rsidRPr="00A71F3A" w:rsidRDefault="006B55DC" w:rsidP="00A71F3A">
      <w:pPr>
        <w:spacing w:after="0" w:line="240" w:lineRule="auto"/>
        <w:jc w:val="both"/>
        <w:rPr>
          <w:rFonts w:cstheme="minorHAnsi"/>
          <w:highlight w:val="yellow"/>
        </w:rPr>
      </w:pPr>
      <w:r w:rsidRPr="00BF4956">
        <w:rPr>
          <w:rFonts w:eastAsia="MS Gothic" w:cstheme="minorHAnsi"/>
        </w:rPr>
        <w:t>Follow us on Twitter: @Elektro_Maribor</w:t>
      </w:r>
    </w:p>
    <w:sectPr w:rsidR="00C55BFD" w:rsidRPr="00A71F3A">
      <w:footerReference w:type="default" r:id="rId22"/>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2FC4D0" w16cid:durableId="2188FDC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49EC1" w14:textId="77777777" w:rsidR="00F45D27" w:rsidRDefault="00F45D27" w:rsidP="00C55BFD">
      <w:pPr>
        <w:spacing w:after="0" w:line="240" w:lineRule="auto"/>
      </w:pPr>
      <w:r>
        <w:separator/>
      </w:r>
    </w:p>
  </w:endnote>
  <w:endnote w:type="continuationSeparator" w:id="0">
    <w:p w14:paraId="43CC2ADE" w14:textId="77777777" w:rsidR="00F45D27" w:rsidRDefault="00F45D27" w:rsidP="00C55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Futura Lt BT">
    <w:charset w:val="00"/>
    <w:family w:val="swiss"/>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79A0E" w14:textId="1BFBF5FB" w:rsidR="00C55BFD" w:rsidRPr="00C55BFD" w:rsidRDefault="00C55BFD">
    <w:pPr>
      <w:pStyle w:val="Noga"/>
      <w:rPr>
        <w:sz w:val="18"/>
        <w:lang w:val="en-US"/>
      </w:rPr>
    </w:pPr>
    <w:r w:rsidRPr="00C55BFD">
      <w:rPr>
        <w:sz w:val="18"/>
        <w:lang w:val="en-US"/>
      </w:rPr>
      <w:t xml:space="preserve">Page </w:t>
    </w:r>
    <w:r w:rsidRPr="00C55BFD">
      <w:rPr>
        <w:sz w:val="18"/>
        <w:lang w:val="en-US"/>
      </w:rPr>
      <w:fldChar w:fldCharType="begin"/>
    </w:r>
    <w:r w:rsidRPr="00C55BFD">
      <w:rPr>
        <w:sz w:val="18"/>
        <w:lang w:val="en-US"/>
      </w:rPr>
      <w:instrText xml:space="preserve"> PAGE   \* MERGEFORMAT </w:instrText>
    </w:r>
    <w:r w:rsidRPr="00C55BFD">
      <w:rPr>
        <w:sz w:val="18"/>
        <w:lang w:val="en-US"/>
      </w:rPr>
      <w:fldChar w:fldCharType="separate"/>
    </w:r>
    <w:r w:rsidR="003721A3">
      <w:rPr>
        <w:noProof/>
        <w:sz w:val="18"/>
        <w:lang w:val="en-US"/>
      </w:rPr>
      <w:t>2</w:t>
    </w:r>
    <w:r w:rsidRPr="00C55BFD">
      <w:rPr>
        <w:noProof/>
        <w:sz w:val="18"/>
        <w:lang w:val="en-US"/>
      </w:rPr>
      <w:fldChar w:fldCharType="end"/>
    </w:r>
    <w:r w:rsidR="00A71F3A">
      <w:rPr>
        <w:noProof/>
        <w:sz w:val="18"/>
        <w:lang w:val="en-US"/>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6BCD7" w14:textId="77777777" w:rsidR="00F45D27" w:rsidRDefault="00F45D27" w:rsidP="00C55BFD">
      <w:pPr>
        <w:spacing w:after="0" w:line="240" w:lineRule="auto"/>
      </w:pPr>
      <w:r>
        <w:separator/>
      </w:r>
    </w:p>
  </w:footnote>
  <w:footnote w:type="continuationSeparator" w:id="0">
    <w:p w14:paraId="163C2962" w14:textId="77777777" w:rsidR="00F45D27" w:rsidRDefault="00F45D27" w:rsidP="00C55B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167CB"/>
    <w:multiLevelType w:val="hybridMultilevel"/>
    <w:tmpl w:val="0510B3E8"/>
    <w:lvl w:ilvl="0" w:tplc="BB54116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BF5BFF"/>
    <w:multiLevelType w:val="hybridMultilevel"/>
    <w:tmpl w:val="17FEDE2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628725EF"/>
    <w:multiLevelType w:val="hybridMultilevel"/>
    <w:tmpl w:val="44A2700C"/>
    <w:lvl w:ilvl="0" w:tplc="FEB05D4A">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376020"/>
    <w:multiLevelType w:val="hybridMultilevel"/>
    <w:tmpl w:val="220EEDD8"/>
    <w:lvl w:ilvl="0" w:tplc="AABEB05A">
      <w:numFmt w:val="bullet"/>
      <w:lvlText w:val=""/>
      <w:lvlJc w:val="left"/>
      <w:pPr>
        <w:ind w:left="1080" w:hanging="360"/>
      </w:pPr>
      <w:rPr>
        <w:rFonts w:ascii="Symbol" w:eastAsiaTheme="minorHAnsi" w:hAnsi="Symbol"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CA47858"/>
    <w:multiLevelType w:val="hybridMultilevel"/>
    <w:tmpl w:val="4BEADA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759"/>
    <w:rsid w:val="0001178A"/>
    <w:rsid w:val="00013CFB"/>
    <w:rsid w:val="00013FEF"/>
    <w:rsid w:val="00014F20"/>
    <w:rsid w:val="00021A01"/>
    <w:rsid w:val="00080E3A"/>
    <w:rsid w:val="000876BE"/>
    <w:rsid w:val="000A28B5"/>
    <w:rsid w:val="000B1DDC"/>
    <w:rsid w:val="000C1EFF"/>
    <w:rsid w:val="000C30B8"/>
    <w:rsid w:val="000C7350"/>
    <w:rsid w:val="000D098A"/>
    <w:rsid w:val="000E371C"/>
    <w:rsid w:val="000F14AF"/>
    <w:rsid w:val="001079EE"/>
    <w:rsid w:val="00126A55"/>
    <w:rsid w:val="0014285D"/>
    <w:rsid w:val="0015375D"/>
    <w:rsid w:val="00155E72"/>
    <w:rsid w:val="00181867"/>
    <w:rsid w:val="00184347"/>
    <w:rsid w:val="001A09DF"/>
    <w:rsid w:val="001E4DD1"/>
    <w:rsid w:val="001F441C"/>
    <w:rsid w:val="001F7187"/>
    <w:rsid w:val="002519E5"/>
    <w:rsid w:val="002639C4"/>
    <w:rsid w:val="00271CE8"/>
    <w:rsid w:val="00287AED"/>
    <w:rsid w:val="0029666C"/>
    <w:rsid w:val="002A3A95"/>
    <w:rsid w:val="002A7ECA"/>
    <w:rsid w:val="002B6B86"/>
    <w:rsid w:val="002C1166"/>
    <w:rsid w:val="002C1E95"/>
    <w:rsid w:val="002E3179"/>
    <w:rsid w:val="002E4597"/>
    <w:rsid w:val="002F2186"/>
    <w:rsid w:val="003157B7"/>
    <w:rsid w:val="00342F17"/>
    <w:rsid w:val="003568EC"/>
    <w:rsid w:val="00370B33"/>
    <w:rsid w:val="003721A3"/>
    <w:rsid w:val="00394DA5"/>
    <w:rsid w:val="003A178C"/>
    <w:rsid w:val="003D6A78"/>
    <w:rsid w:val="003E6BB2"/>
    <w:rsid w:val="00401307"/>
    <w:rsid w:val="00404AB8"/>
    <w:rsid w:val="00412661"/>
    <w:rsid w:val="004176BF"/>
    <w:rsid w:val="00425775"/>
    <w:rsid w:val="004353DC"/>
    <w:rsid w:val="00446AA8"/>
    <w:rsid w:val="00452852"/>
    <w:rsid w:val="004729D0"/>
    <w:rsid w:val="00480D2E"/>
    <w:rsid w:val="00482CD7"/>
    <w:rsid w:val="0049766E"/>
    <w:rsid w:val="00497F7A"/>
    <w:rsid w:val="004A5F27"/>
    <w:rsid w:val="004C65BF"/>
    <w:rsid w:val="004F3CC1"/>
    <w:rsid w:val="00551B51"/>
    <w:rsid w:val="005756F9"/>
    <w:rsid w:val="00577BED"/>
    <w:rsid w:val="0058019A"/>
    <w:rsid w:val="00585628"/>
    <w:rsid w:val="00586626"/>
    <w:rsid w:val="005920ED"/>
    <w:rsid w:val="006015C5"/>
    <w:rsid w:val="00601843"/>
    <w:rsid w:val="0061514E"/>
    <w:rsid w:val="00617779"/>
    <w:rsid w:val="0064097B"/>
    <w:rsid w:val="00655A08"/>
    <w:rsid w:val="00683F70"/>
    <w:rsid w:val="00696545"/>
    <w:rsid w:val="00697F28"/>
    <w:rsid w:val="006B55DC"/>
    <w:rsid w:val="006C02D2"/>
    <w:rsid w:val="006C7D2A"/>
    <w:rsid w:val="006E1A89"/>
    <w:rsid w:val="006F054B"/>
    <w:rsid w:val="006F58FB"/>
    <w:rsid w:val="0070133C"/>
    <w:rsid w:val="007273A5"/>
    <w:rsid w:val="00743B0D"/>
    <w:rsid w:val="00746DC1"/>
    <w:rsid w:val="0074714B"/>
    <w:rsid w:val="00761849"/>
    <w:rsid w:val="007645F8"/>
    <w:rsid w:val="0076479C"/>
    <w:rsid w:val="007A77D0"/>
    <w:rsid w:val="0080177A"/>
    <w:rsid w:val="008333DE"/>
    <w:rsid w:val="0084368C"/>
    <w:rsid w:val="00846D33"/>
    <w:rsid w:val="0087564E"/>
    <w:rsid w:val="008776E3"/>
    <w:rsid w:val="008A6E63"/>
    <w:rsid w:val="008B2A9A"/>
    <w:rsid w:val="008D0558"/>
    <w:rsid w:val="008D6CDA"/>
    <w:rsid w:val="008D7D48"/>
    <w:rsid w:val="008F649A"/>
    <w:rsid w:val="009062F4"/>
    <w:rsid w:val="009462EE"/>
    <w:rsid w:val="00947140"/>
    <w:rsid w:val="0095771E"/>
    <w:rsid w:val="0096745E"/>
    <w:rsid w:val="00970BF4"/>
    <w:rsid w:val="00970F82"/>
    <w:rsid w:val="00972BB1"/>
    <w:rsid w:val="009749ED"/>
    <w:rsid w:val="00980916"/>
    <w:rsid w:val="00984866"/>
    <w:rsid w:val="00986264"/>
    <w:rsid w:val="009A7BD7"/>
    <w:rsid w:val="009D1448"/>
    <w:rsid w:val="009D3809"/>
    <w:rsid w:val="009D574E"/>
    <w:rsid w:val="009F369A"/>
    <w:rsid w:val="00A03DD0"/>
    <w:rsid w:val="00A21872"/>
    <w:rsid w:val="00A25759"/>
    <w:rsid w:val="00A42AA7"/>
    <w:rsid w:val="00A57206"/>
    <w:rsid w:val="00A71F3A"/>
    <w:rsid w:val="00AA6447"/>
    <w:rsid w:val="00AC06FD"/>
    <w:rsid w:val="00AC7856"/>
    <w:rsid w:val="00AF5A70"/>
    <w:rsid w:val="00B11587"/>
    <w:rsid w:val="00B16C7A"/>
    <w:rsid w:val="00B34182"/>
    <w:rsid w:val="00B613EE"/>
    <w:rsid w:val="00B62DA8"/>
    <w:rsid w:val="00B86F08"/>
    <w:rsid w:val="00B90BFC"/>
    <w:rsid w:val="00BA383C"/>
    <w:rsid w:val="00BA5BF0"/>
    <w:rsid w:val="00BB284B"/>
    <w:rsid w:val="00BC7D3A"/>
    <w:rsid w:val="00BF295C"/>
    <w:rsid w:val="00BF4956"/>
    <w:rsid w:val="00C019BB"/>
    <w:rsid w:val="00C3398E"/>
    <w:rsid w:val="00C3619D"/>
    <w:rsid w:val="00C375B7"/>
    <w:rsid w:val="00C46275"/>
    <w:rsid w:val="00C47268"/>
    <w:rsid w:val="00C55BFD"/>
    <w:rsid w:val="00C73E5D"/>
    <w:rsid w:val="00C766BE"/>
    <w:rsid w:val="00CA0CC1"/>
    <w:rsid w:val="00CB359B"/>
    <w:rsid w:val="00CB39BF"/>
    <w:rsid w:val="00CB55AD"/>
    <w:rsid w:val="00CC20D0"/>
    <w:rsid w:val="00CD38D7"/>
    <w:rsid w:val="00CE0EE2"/>
    <w:rsid w:val="00D205BF"/>
    <w:rsid w:val="00D33B61"/>
    <w:rsid w:val="00D43174"/>
    <w:rsid w:val="00D6050F"/>
    <w:rsid w:val="00D67E71"/>
    <w:rsid w:val="00D750B4"/>
    <w:rsid w:val="00D96A77"/>
    <w:rsid w:val="00D9746C"/>
    <w:rsid w:val="00DB32B6"/>
    <w:rsid w:val="00DC0D49"/>
    <w:rsid w:val="00DE4B5E"/>
    <w:rsid w:val="00DF2FBE"/>
    <w:rsid w:val="00E02562"/>
    <w:rsid w:val="00E047A1"/>
    <w:rsid w:val="00E32CAE"/>
    <w:rsid w:val="00E3470F"/>
    <w:rsid w:val="00E53F09"/>
    <w:rsid w:val="00EB4D20"/>
    <w:rsid w:val="00EE3B04"/>
    <w:rsid w:val="00F1567B"/>
    <w:rsid w:val="00F45D27"/>
    <w:rsid w:val="00F61E02"/>
    <w:rsid w:val="00FB5A40"/>
    <w:rsid w:val="00FC0A70"/>
    <w:rsid w:val="00FC1475"/>
    <w:rsid w:val="00FD2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B4819"/>
  <w15:docId w15:val="{90CF3DE2-5DF4-43E3-ACEA-9795F6A30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2575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A2575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25759"/>
    <w:rPr>
      <w:rFonts w:ascii="Tahoma" w:hAnsi="Tahoma" w:cs="Tahoma"/>
      <w:sz w:val="16"/>
      <w:szCs w:val="16"/>
    </w:rPr>
  </w:style>
  <w:style w:type="character" w:customStyle="1" w:styleId="s6">
    <w:name w:val="s6"/>
    <w:basedOn w:val="Privzetapisavaodstavka"/>
    <w:rsid w:val="000C7350"/>
  </w:style>
  <w:style w:type="paragraph" w:styleId="Navadensplet">
    <w:name w:val="Normal (Web)"/>
    <w:basedOn w:val="Navaden"/>
    <w:uiPriority w:val="99"/>
    <w:unhideWhenUsed/>
    <w:rsid w:val="00683F70"/>
    <w:pPr>
      <w:spacing w:before="100" w:beforeAutospacing="1" w:after="150" w:line="312" w:lineRule="atLeast"/>
    </w:pPr>
    <w:rPr>
      <w:rFonts w:ascii="Times New Roman" w:hAnsi="Times New Roman" w:cs="Times New Roman"/>
      <w:sz w:val="24"/>
      <w:szCs w:val="24"/>
      <w:lang w:val="en-IE" w:eastAsia="en-IE"/>
    </w:rPr>
  </w:style>
  <w:style w:type="character" w:styleId="Hiperpovezava">
    <w:name w:val="Hyperlink"/>
    <w:rsid w:val="00683F70"/>
    <w:rPr>
      <w:u w:val="single"/>
    </w:rPr>
  </w:style>
  <w:style w:type="paragraph" w:customStyle="1" w:styleId="Body">
    <w:name w:val="Body"/>
    <w:rsid w:val="00683F70"/>
    <w:pPr>
      <w:pBdr>
        <w:top w:val="nil"/>
        <w:left w:val="nil"/>
        <w:bottom w:val="nil"/>
        <w:right w:val="nil"/>
        <w:between w:val="nil"/>
        <w:bar w:val="nil"/>
      </w:pBdr>
      <w:spacing w:after="160" w:line="259" w:lineRule="auto"/>
    </w:pPr>
    <w:rPr>
      <w:rFonts w:ascii="Calibri" w:eastAsia="Calibri" w:hAnsi="Calibri" w:cs="Calibri"/>
      <w:color w:val="000000"/>
      <w:u w:color="000000"/>
      <w:bdr w:val="nil"/>
      <w:lang w:val="en-US" w:eastAsia="en-IE"/>
    </w:rPr>
  </w:style>
  <w:style w:type="paragraph" w:styleId="Odstavekseznama">
    <w:name w:val="List Paragraph"/>
    <w:basedOn w:val="Navaden"/>
    <w:uiPriority w:val="34"/>
    <w:qFormat/>
    <w:rsid w:val="00683F70"/>
    <w:pPr>
      <w:spacing w:after="160" w:line="259" w:lineRule="auto"/>
      <w:ind w:left="720"/>
      <w:contextualSpacing/>
    </w:pPr>
    <w:rPr>
      <w:lang w:val="en-IE"/>
    </w:rPr>
  </w:style>
  <w:style w:type="character" w:styleId="Pripombasklic">
    <w:name w:val="annotation reference"/>
    <w:basedOn w:val="Privzetapisavaodstavka"/>
    <w:uiPriority w:val="99"/>
    <w:semiHidden/>
    <w:unhideWhenUsed/>
    <w:rsid w:val="00013FEF"/>
    <w:rPr>
      <w:sz w:val="16"/>
      <w:szCs w:val="16"/>
    </w:rPr>
  </w:style>
  <w:style w:type="paragraph" w:styleId="Pripombabesedilo">
    <w:name w:val="annotation text"/>
    <w:basedOn w:val="Navaden"/>
    <w:link w:val="PripombabesediloZnak"/>
    <w:uiPriority w:val="99"/>
    <w:semiHidden/>
    <w:unhideWhenUsed/>
    <w:rsid w:val="00013FE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13FEF"/>
    <w:rPr>
      <w:sz w:val="20"/>
      <w:szCs w:val="20"/>
    </w:rPr>
  </w:style>
  <w:style w:type="paragraph" w:styleId="Zadevapripombe">
    <w:name w:val="annotation subject"/>
    <w:basedOn w:val="Pripombabesedilo"/>
    <w:next w:val="Pripombabesedilo"/>
    <w:link w:val="ZadevapripombeZnak"/>
    <w:uiPriority w:val="99"/>
    <w:semiHidden/>
    <w:unhideWhenUsed/>
    <w:rsid w:val="00013FEF"/>
    <w:rPr>
      <w:b/>
      <w:bCs/>
    </w:rPr>
  </w:style>
  <w:style w:type="character" w:customStyle="1" w:styleId="ZadevapripombeZnak">
    <w:name w:val="Zadeva pripombe Znak"/>
    <w:basedOn w:val="PripombabesediloZnak"/>
    <w:link w:val="Zadevapripombe"/>
    <w:uiPriority w:val="99"/>
    <w:semiHidden/>
    <w:rsid w:val="00013FEF"/>
    <w:rPr>
      <w:b/>
      <w:bCs/>
      <w:sz w:val="20"/>
      <w:szCs w:val="20"/>
    </w:rPr>
  </w:style>
  <w:style w:type="paragraph" w:customStyle="1" w:styleId="Default">
    <w:name w:val="Default"/>
    <w:rsid w:val="00D43174"/>
    <w:pPr>
      <w:autoSpaceDE w:val="0"/>
      <w:autoSpaceDN w:val="0"/>
      <w:adjustRightInd w:val="0"/>
      <w:spacing w:after="0" w:line="240" w:lineRule="auto"/>
    </w:pPr>
    <w:rPr>
      <w:rFonts w:ascii="Futura Lt BT" w:hAnsi="Futura Lt BT" w:cs="Futura Lt BT"/>
      <w:color w:val="000000"/>
      <w:sz w:val="24"/>
      <w:szCs w:val="24"/>
    </w:rPr>
  </w:style>
  <w:style w:type="character" w:styleId="Krepko">
    <w:name w:val="Strong"/>
    <w:uiPriority w:val="22"/>
    <w:qFormat/>
    <w:rsid w:val="00342F17"/>
    <w:rPr>
      <w:b/>
      <w:bCs/>
    </w:rPr>
  </w:style>
  <w:style w:type="character" w:customStyle="1" w:styleId="Nerazreenaomemba1">
    <w:name w:val="Nerazrešena omemba1"/>
    <w:basedOn w:val="Privzetapisavaodstavka"/>
    <w:uiPriority w:val="99"/>
    <w:semiHidden/>
    <w:unhideWhenUsed/>
    <w:rsid w:val="00D750B4"/>
    <w:rPr>
      <w:color w:val="605E5C"/>
      <w:shd w:val="clear" w:color="auto" w:fill="E1DFDD"/>
    </w:rPr>
  </w:style>
  <w:style w:type="character" w:styleId="SledenaHiperpovezava">
    <w:name w:val="FollowedHyperlink"/>
    <w:basedOn w:val="Privzetapisavaodstavka"/>
    <w:uiPriority w:val="99"/>
    <w:semiHidden/>
    <w:unhideWhenUsed/>
    <w:rsid w:val="00D750B4"/>
    <w:rPr>
      <w:color w:val="800080" w:themeColor="followedHyperlink"/>
      <w:u w:val="single"/>
    </w:rPr>
  </w:style>
  <w:style w:type="paragraph" w:styleId="Brezrazmikov">
    <w:name w:val="No Spacing"/>
    <w:uiPriority w:val="1"/>
    <w:qFormat/>
    <w:rsid w:val="00D750B4"/>
    <w:pPr>
      <w:spacing w:after="0" w:line="240" w:lineRule="auto"/>
    </w:pPr>
  </w:style>
  <w:style w:type="paragraph" w:styleId="Glava">
    <w:name w:val="header"/>
    <w:basedOn w:val="Navaden"/>
    <w:link w:val="GlavaZnak"/>
    <w:uiPriority w:val="99"/>
    <w:unhideWhenUsed/>
    <w:rsid w:val="00C55BFD"/>
    <w:pPr>
      <w:tabs>
        <w:tab w:val="center" w:pos="4513"/>
        <w:tab w:val="right" w:pos="9026"/>
      </w:tabs>
      <w:spacing w:after="0" w:line="240" w:lineRule="auto"/>
    </w:pPr>
  </w:style>
  <w:style w:type="character" w:customStyle="1" w:styleId="GlavaZnak">
    <w:name w:val="Glava Znak"/>
    <w:basedOn w:val="Privzetapisavaodstavka"/>
    <w:link w:val="Glava"/>
    <w:uiPriority w:val="99"/>
    <w:rsid w:val="00C55BFD"/>
  </w:style>
  <w:style w:type="paragraph" w:styleId="Noga">
    <w:name w:val="footer"/>
    <w:basedOn w:val="Navaden"/>
    <w:link w:val="NogaZnak"/>
    <w:uiPriority w:val="99"/>
    <w:unhideWhenUsed/>
    <w:rsid w:val="00C55BFD"/>
    <w:pPr>
      <w:tabs>
        <w:tab w:val="center" w:pos="4513"/>
        <w:tab w:val="right" w:pos="9026"/>
      </w:tabs>
      <w:spacing w:after="0" w:line="240" w:lineRule="auto"/>
    </w:pPr>
  </w:style>
  <w:style w:type="character" w:customStyle="1" w:styleId="NogaZnak">
    <w:name w:val="Noga Znak"/>
    <w:basedOn w:val="Privzetapisavaodstavka"/>
    <w:link w:val="Noga"/>
    <w:uiPriority w:val="99"/>
    <w:rsid w:val="00C55BFD"/>
  </w:style>
  <w:style w:type="character" w:customStyle="1" w:styleId="UnresolvedMention">
    <w:name w:val="Unresolved Mention"/>
    <w:basedOn w:val="Privzetapisavaodstavka"/>
    <w:uiPriority w:val="99"/>
    <w:semiHidden/>
    <w:unhideWhenUsed/>
    <w:rsid w:val="007273A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12567">
      <w:bodyDiv w:val="1"/>
      <w:marLeft w:val="0"/>
      <w:marRight w:val="0"/>
      <w:marTop w:val="0"/>
      <w:marBottom w:val="0"/>
      <w:divBdr>
        <w:top w:val="none" w:sz="0" w:space="0" w:color="auto"/>
        <w:left w:val="none" w:sz="0" w:space="0" w:color="auto"/>
        <w:bottom w:val="none" w:sz="0" w:space="0" w:color="auto"/>
        <w:right w:val="none" w:sz="0" w:space="0" w:color="auto"/>
      </w:divBdr>
    </w:div>
    <w:div w:id="416444565">
      <w:bodyDiv w:val="1"/>
      <w:marLeft w:val="0"/>
      <w:marRight w:val="0"/>
      <w:marTop w:val="0"/>
      <w:marBottom w:val="0"/>
      <w:divBdr>
        <w:top w:val="none" w:sz="0" w:space="0" w:color="auto"/>
        <w:left w:val="none" w:sz="0" w:space="0" w:color="auto"/>
        <w:bottom w:val="none" w:sz="0" w:space="0" w:color="auto"/>
        <w:right w:val="none" w:sz="0" w:space="0" w:color="auto"/>
      </w:divBdr>
    </w:div>
    <w:div w:id="502429166">
      <w:bodyDiv w:val="1"/>
      <w:marLeft w:val="0"/>
      <w:marRight w:val="0"/>
      <w:marTop w:val="0"/>
      <w:marBottom w:val="0"/>
      <w:divBdr>
        <w:top w:val="none" w:sz="0" w:space="0" w:color="auto"/>
        <w:left w:val="none" w:sz="0" w:space="0" w:color="auto"/>
        <w:bottom w:val="none" w:sz="0" w:space="0" w:color="auto"/>
        <w:right w:val="none" w:sz="0" w:space="0" w:color="auto"/>
      </w:divBdr>
    </w:div>
    <w:div w:id="551309791">
      <w:bodyDiv w:val="1"/>
      <w:marLeft w:val="0"/>
      <w:marRight w:val="0"/>
      <w:marTop w:val="0"/>
      <w:marBottom w:val="0"/>
      <w:divBdr>
        <w:top w:val="none" w:sz="0" w:space="0" w:color="auto"/>
        <w:left w:val="none" w:sz="0" w:space="0" w:color="auto"/>
        <w:bottom w:val="none" w:sz="0" w:space="0" w:color="auto"/>
        <w:right w:val="none" w:sz="0" w:space="0" w:color="auto"/>
      </w:divBdr>
    </w:div>
    <w:div w:id="771626215">
      <w:bodyDiv w:val="1"/>
      <w:marLeft w:val="0"/>
      <w:marRight w:val="0"/>
      <w:marTop w:val="0"/>
      <w:marBottom w:val="0"/>
      <w:divBdr>
        <w:top w:val="none" w:sz="0" w:space="0" w:color="auto"/>
        <w:left w:val="none" w:sz="0" w:space="0" w:color="auto"/>
        <w:bottom w:val="none" w:sz="0" w:space="0" w:color="auto"/>
        <w:right w:val="none" w:sz="0" w:space="0" w:color="auto"/>
      </w:divBdr>
    </w:div>
    <w:div w:id="1201018428">
      <w:bodyDiv w:val="1"/>
      <w:marLeft w:val="0"/>
      <w:marRight w:val="0"/>
      <w:marTop w:val="0"/>
      <w:marBottom w:val="0"/>
      <w:divBdr>
        <w:top w:val="none" w:sz="0" w:space="0" w:color="auto"/>
        <w:left w:val="none" w:sz="0" w:space="0" w:color="auto"/>
        <w:bottom w:val="none" w:sz="0" w:space="0" w:color="auto"/>
        <w:right w:val="none" w:sz="0" w:space="0" w:color="auto"/>
      </w:divBdr>
    </w:div>
    <w:div w:id="1312097837">
      <w:bodyDiv w:val="1"/>
      <w:marLeft w:val="0"/>
      <w:marRight w:val="0"/>
      <w:marTop w:val="0"/>
      <w:marBottom w:val="0"/>
      <w:divBdr>
        <w:top w:val="none" w:sz="0" w:space="0" w:color="auto"/>
        <w:left w:val="none" w:sz="0" w:space="0" w:color="auto"/>
        <w:bottom w:val="none" w:sz="0" w:space="0" w:color="auto"/>
        <w:right w:val="none" w:sz="0" w:space="0" w:color="auto"/>
      </w:divBdr>
    </w:div>
    <w:div w:id="1421415801">
      <w:bodyDiv w:val="1"/>
      <w:marLeft w:val="0"/>
      <w:marRight w:val="0"/>
      <w:marTop w:val="0"/>
      <w:marBottom w:val="0"/>
      <w:divBdr>
        <w:top w:val="none" w:sz="0" w:space="0" w:color="auto"/>
        <w:left w:val="none" w:sz="0" w:space="0" w:color="auto"/>
        <w:bottom w:val="none" w:sz="0" w:space="0" w:color="auto"/>
        <w:right w:val="none" w:sz="0" w:space="0" w:color="auto"/>
      </w:divBdr>
    </w:div>
    <w:div w:id="1769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press@eib.org" TargetMode="External"/><Relationship Id="rId3" Type="http://schemas.openxmlformats.org/officeDocument/2006/relationships/customXml" Target="../customXml/item3.xml"/><Relationship Id="rId21" Type="http://schemas.openxmlformats.org/officeDocument/2006/relationships/hyperlink" Target="http://www.elektro-maribor.si"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eib.org/press" TargetMode="External"/><Relationship Id="rId2" Type="http://schemas.openxmlformats.org/officeDocument/2006/relationships/customXml" Target="../customXml/item2.xml"/><Relationship Id="rId16" Type="http://schemas.openxmlformats.org/officeDocument/2006/relationships/hyperlink" Target="mailto:t.jona@eib.org" TargetMode="External"/><Relationship Id="rId20" Type="http://schemas.openxmlformats.org/officeDocument/2006/relationships/hyperlink" Target="mailto:karin.zagomilsek-cizelj@elektro-maribor.si"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settings" Target="settings.xml"/><Relationship Id="rId19" Type="http://schemas.openxmlformats.org/officeDocument/2006/relationships/hyperlink" Target="https://twitter.com/eib"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olicyDirtyBag xmlns="microsoft.office.server.policy.changes">
  <Microsoft.Office.RecordsManagement.PolicyFeatures.Expiration op="Change"/>
</PolicyDirtyBag>
</file>

<file path=customXml/item2.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9f8ccf39-d585-4cfd-acf1-bbc10f4c7a5f">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6F750516283F7B45BDF635E2C0F06E9D" ma:contentTypeVersion="8" ma:contentTypeDescription="Create a new document for eDocs" ma:contentTypeScope="" ma:versionID="615e277d1cdf0b95a0c7004fc417cc3e">
  <xsd:schema xmlns:xsd="http://www.w3.org/2001/XMLSchema" xmlns:xs="http://www.w3.org/2001/XMLSchema" xmlns:p="http://schemas.microsoft.com/office/2006/metadata/properties" xmlns:ns1="http://schemas.microsoft.com/sharepoint/v3" xmlns:ns2="1ee71f3f-e21b-4186-9ede-be9843b3b499" xmlns:ns3="f3d4b0ef-0fd4-42f8-b822-e139c61a21d3" targetNamespace="http://schemas.microsoft.com/office/2006/metadata/properties" ma:root="true" ma:fieldsID="6b4a785c71b3a29bdae5d371dc84fb47" ns1:_="" ns2:_="" ns3:_="">
    <xsd:import namespace="http://schemas.microsoft.com/sharepoint/v3"/>
    <xsd:import namespace="1ee71f3f-e21b-4186-9ede-be9843b3b499"/>
    <xsd:import namespace="f3d4b0ef-0fd4-42f8-b822-e139c61a21d3"/>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2:eDocs_YearTaxHTField0" minOccurs="0"/>
                <xsd:element ref="ns3:TaxCatchAll" minOccurs="0"/>
                <xsd:element ref="ns3:TaxCatchAllLabel" minOccurs="0"/>
                <xsd:element ref="ns1:eDocs_FileStatus"/>
                <xsd:element ref="ns1:eDocs_SecurityLevel" minOccurs="0"/>
                <xsd:element ref="ns2:eDocs_FileTopicsTaxHTField0" minOccurs="0"/>
                <xsd:element ref="ns1:eDocs_FileName" minOccurs="0"/>
                <xsd:element ref="ns2:eDocs_SeriesSubSerie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hidden="true" ma:internalName="_dlc_ExpireDate" ma:readOnly="true">
      <xsd:simpleType>
        <xsd:restriction base="dms:DateTime"/>
      </xsd:simpleType>
    </xsd:element>
    <xsd:element name="eDocs_FileStatus" ma:index="18"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19"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element name="eDocs_FileName" ma:index="22" nillable="true" ma:displayName="File Name" ma:default="0" ma:description="File Number" ma:indexed="true" ma:internalName="eDocs_FileName">
      <xsd:simpleType>
        <xsd:restriction base="dms:Text">
          <xsd:maxLength value="20"/>
        </xsd:restriction>
      </xsd:simpleType>
    </xsd:element>
  </xsd:schema>
  <xsd:schema xmlns:xsd="http://www.w3.org/2001/XMLSchema" xmlns:xs="http://www.w3.org/2001/XMLSchema" xmlns:dms="http://schemas.microsoft.com/office/2006/documentManagement/types" xmlns:pc="http://schemas.microsoft.com/office/infopath/2007/PartnerControls" targetNamespace="1ee71f3f-e21b-4186-9ede-be9843b3b499"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a884c329-9700-4098-a486-1886abab1910" ma:termSetId="85269461-3b81-4d13-b56a-6270bc7bd7fa" ma:anchorId="00000000-0000-0000-0000-000000000000" ma:open="false" ma:isKeyword="false">
      <xsd:complexType>
        <xsd:sequence>
          <xsd:element ref="pc:Terms" minOccurs="0" maxOccurs="1"/>
        </xsd:sequence>
      </xsd:complexType>
    </xsd:element>
    <xsd:element name="eDocs_YearTaxHTField0" ma:index="14" nillable="true" ma:taxonomy="true" ma:internalName="eDocs_YearTaxHTField0" ma:taxonomyFieldName="eDocs_Year" ma:displayName="Year" ma:indexed="true" ma:fieldId="{7b1b8a72-8553-41e1-8dd7-5ce464e281f2}" ma:sspId="a884c329-9700-4098-a486-1886abab1910" ma:termSetId="6b2a013c-fe8b-4805-9242-a33f2487bec9" ma:anchorId="00000000-0000-0000-0000-000000000000" ma:open="false" ma:isKeyword="false">
      <xsd:complexType>
        <xsd:sequence>
          <xsd:element ref="pc:Terms" minOccurs="0" maxOccurs="1"/>
        </xsd:sequence>
      </xsd:complexType>
    </xsd:element>
    <xsd:element name="eDocs_FileTopicsTaxHTField0" ma:index="20" nillable="true" ma:taxonomy="true" ma:internalName="eDocs_FileTopicsTaxHTField0" ma:taxonomyFieldName="eDocs_FileTopics" ma:displayName="File Topics" ma:default="" ma:fieldId="{602c691f-3efa-402d-ab5c-baa8c240a9e7}" ma:taxonomyMulti="true" ma:sspId="a884c329-9700-4098-a486-1886abab1910" ma:termSetId="85269461-3b81-4d13-b56a-6270bc7bd7fa" ma:anchorId="00000000-0000-0000-0000-000000000000" ma:open="false" ma:isKeyword="false">
      <xsd:complexType>
        <xsd:sequence>
          <xsd:element ref="pc:Terms" minOccurs="0" maxOccurs="1"/>
        </xsd:sequence>
      </xsd:complexType>
    </xsd:element>
    <xsd:element name="eDocs_SeriesSubSeriesTaxHTField0" ma:index="23" nillable="true" ma:taxonomy="true" ma:internalName="eDocs_SeriesSubSeriesTaxHTField0" ma:taxonomyFieldName="eDocs_SeriesSubSeries" ma:displayName="Sub Series" ma:fieldId="{11f8bb48-43d6-459a-8b80-9123185593c7}" ma:sspId="a884c329-9700-4098-a486-1886abab1910" ma:termSetId="584d92f5-f104-4db4-9eaa-0d5facccda6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d4b0ef-0fd4-42f8-b822-e139c61a21d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a3358f9-47e1-4f00-947f-e2315177e08c}" ma:internalName="TaxCatchAll" ma:showField="CatchAllData" ma:web="f3d4b0ef-0fd4-42f8-b822-e139c61a21d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1a3358f9-47e1-4f00-947f-e2315177e08c}" ma:internalName="TaxCatchAllLabel" ma:readOnly="true" ma:showField="CatchAllDataLabel" ma:web="f3d4b0ef-0fd4-42f8-b822-e139c61a21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Docs_SeriesSubSeriesTaxHTField0 xmlns="1ee71f3f-e21b-4186-9ede-be9843b3b499">
      <Terms xmlns="http://schemas.microsoft.com/office/infopath/2007/PartnerControls">
        <TermInfo xmlns="http://schemas.microsoft.com/office/infopath/2007/PartnerControls">
          <TermName xmlns="http://schemas.microsoft.com/office/infopath/2007/PartnerControls">029</TermName>
          <TermId xmlns="http://schemas.microsoft.com/office/infopath/2007/PartnerControls">71419d52-1594-4072-9bb6-5016cb9cab12</TermId>
        </TermInfo>
      </Terms>
    </eDocs_SeriesSubSeriesTaxHTField0>
    <eDocs_FileStatus xmlns="http://schemas.microsoft.com/sharepoint/v3">Live</eDocs_FileStatus>
    <eDocs_SecurityLevel xmlns="http://schemas.microsoft.com/sharepoint/v3">Unclassified</eDocs_SecurityLevel>
    <eDocs_YearTaxHTField0 xmlns="1ee71f3f-e21b-4186-9ede-be9843b3b499">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290abb38-182b-47f5-ab57-7f33b46e6252</TermId>
        </TermInfo>
      </Terms>
    </eDocs_YearTaxHTField0>
    <TaxCatchAll xmlns="f3d4b0ef-0fd4-42f8-b822-e139c61a21d3">
      <Value>27</Value>
      <Value>1</Value>
      <Value>7</Value>
    </TaxCatchAll>
    <eDocs_FileTopicsTaxHTField0 xmlns="1ee71f3f-e21b-4186-9ede-be9843b3b499">
      <Terms xmlns="http://schemas.microsoft.com/office/infopath/2007/PartnerControls">
        <TermInfo xmlns="http://schemas.microsoft.com/office/infopath/2007/PartnerControls">
          <TermName xmlns="http://schemas.microsoft.com/office/infopath/2007/PartnerControls">Briefing Notes</TermName>
          <TermId xmlns="http://schemas.microsoft.com/office/infopath/2007/PartnerControls">7b0a59f8-7229-4722-8a29-dd6760cf89bf</TermId>
        </TermInfo>
      </Terms>
    </eDocs_FileTopicsTaxHTField0>
    <eDocs_DocumentTopicsTaxHTField0 xmlns="1ee71f3f-e21b-4186-9ede-be9843b3b499">
      <Terms xmlns="http://schemas.microsoft.com/office/infopath/2007/PartnerControls"/>
    </eDocs_DocumentTopicsTaxHTField0>
    <eDocs_FileName xmlns="http://schemas.microsoft.com/sharepoint/v3">DPE029-017-2016</eDocs_FileName>
    <_dlc_ExpireDateSaved xmlns="http://schemas.microsoft.com/sharepoint/v3" xsi:nil="true"/>
    <_dlc_ExpireDate xmlns="http://schemas.microsoft.com/sharepoint/v3">2017-08-22T10:17:51+00:00</_dlc_ExpireDat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CC5EB-8A6F-485B-9E46-7B3866DBEC52}">
  <ds:schemaRefs>
    <ds:schemaRef ds:uri="microsoft.office.server.policy.changes"/>
  </ds:schemaRefs>
</ds:datastoreItem>
</file>

<file path=customXml/itemProps2.xml><?xml version="1.0" encoding="utf-8"?>
<ds:datastoreItem xmlns:ds="http://schemas.openxmlformats.org/officeDocument/2006/customXml" ds:itemID="{D8FD4493-4E60-438B-9861-9BD94BA821B5}">
  <ds:schemaRefs>
    <ds:schemaRef ds:uri="office.server.policy"/>
  </ds:schemaRefs>
</ds:datastoreItem>
</file>

<file path=customXml/itemProps3.xml><?xml version="1.0" encoding="utf-8"?>
<ds:datastoreItem xmlns:ds="http://schemas.openxmlformats.org/officeDocument/2006/customXml" ds:itemID="{FB1F303C-5ABB-411B-BE47-847296A6644D}">
  <ds:schemaRefs>
    <ds:schemaRef ds:uri="http://schemas.microsoft.com/sharepoint/events"/>
  </ds:schemaRefs>
</ds:datastoreItem>
</file>

<file path=customXml/itemProps4.xml><?xml version="1.0" encoding="utf-8"?>
<ds:datastoreItem xmlns:ds="http://schemas.openxmlformats.org/officeDocument/2006/customXml" ds:itemID="{901D5ADF-58B8-477E-813D-0B7B3A5A2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e71f3f-e21b-4186-9ede-be9843b3b499"/>
    <ds:schemaRef ds:uri="f3d4b0ef-0fd4-42f8-b822-e139c61a2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414A43-A9AE-462A-9F19-0F2EF694C83A}">
  <ds:schemaRefs>
    <ds:schemaRef ds:uri="http://schemas.microsoft.com/office/2006/metadata/properties"/>
    <ds:schemaRef ds:uri="http://schemas.microsoft.com/office/infopath/2007/PartnerControls"/>
    <ds:schemaRef ds:uri="1ee71f3f-e21b-4186-9ede-be9843b3b499"/>
    <ds:schemaRef ds:uri="http://schemas.microsoft.com/sharepoint/v3"/>
    <ds:schemaRef ds:uri="f3d4b0ef-0fd4-42f8-b822-e139c61a21d3"/>
  </ds:schemaRefs>
</ds:datastoreItem>
</file>

<file path=customXml/itemProps6.xml><?xml version="1.0" encoding="utf-8"?>
<ds:datastoreItem xmlns:ds="http://schemas.openxmlformats.org/officeDocument/2006/customXml" ds:itemID="{AEB72ACF-38F3-47B0-9811-47F5B30A4FCE}">
  <ds:schemaRefs>
    <ds:schemaRef ds:uri="http://schemas.microsoft.com/sharepoint/v3/contenttype/forms"/>
  </ds:schemaRefs>
</ds:datastoreItem>
</file>

<file path=customXml/itemProps7.xml><?xml version="1.0" encoding="utf-8"?>
<ds:datastoreItem xmlns:ds="http://schemas.openxmlformats.org/officeDocument/2006/customXml" ds:itemID="{5A1C9BC0-936B-4F88-B7AE-C5BEC572B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4337</Characters>
  <Application>Microsoft Office Word</Application>
  <DocSecurity>0</DocSecurity>
  <Lines>36</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Investment Bank</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Willis</dc:creator>
  <cp:lastModifiedBy>Zagomilšek Cizelj Karin</cp:lastModifiedBy>
  <cp:revision>4</cp:revision>
  <cp:lastPrinted>2017-06-02T08:23:00Z</cp:lastPrinted>
  <dcterms:created xsi:type="dcterms:W3CDTF">2020-05-26T08:54:00Z</dcterms:created>
  <dcterms:modified xsi:type="dcterms:W3CDTF">2020-05-26T10:53:00Z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0x0101000BC94875665D404BB1351B53C41FD2C0006F750516283F7B45BDF635E2C0F06E9D</vt:lpwstr>
  </property>
  <property fmtid="{D5CDD505-2E9C-101B-9397-08002B2CF9AE}" pid="3" name="eDocs_FileTopics">
    <vt:lpwstr>27;#Briefing Notes|7b0a59f8-7229-4722-8a29-dd6760cf89bf</vt:lpwstr>
  </property>
  <property fmtid="{D5CDD505-2E9C-101B-9397-08002B2CF9AE}" pid="4" name="eDocs_DocumentTopics">
    <vt:lpwstr/>
  </property>
  <property fmtid="{D5CDD505-2E9C-101B-9397-08002B2CF9AE}" pid="5" name="eDocs_Year">
    <vt:lpwstr>7;#2016|290abb38-182b-47f5-ab57-7f33b46e6252</vt:lpwstr>
  </property>
  <property fmtid="{D5CDD505-2E9C-101B-9397-08002B2CF9AE}" pid="6" name="eDocs_SeriesSubSeries">
    <vt:lpwstr>1;#029|71419d52-1594-4072-9bb6-5016cb9cab12</vt:lpwstr>
  </property>
  <property fmtid="{D5CDD505-2E9C-101B-9397-08002B2CF9AE}" pid="7" name="_dlc_policyId">
    <vt:lpwstr>0x0101000BC94875665D404BB1351B53C41FD2C0|151133126</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ies>
</file>