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545" w:rsidRDefault="003A2F24" w:rsidP="007F113B">
      <w:pPr>
        <w:spacing w:after="0" w:line="240" w:lineRule="auto"/>
        <w:jc w:val="both"/>
        <w:rPr>
          <w:rFonts w:ascii="Calibri" w:eastAsia="Times New Roman" w:hAnsi="Calibri" w:cs="Arial"/>
          <w:b/>
          <w:sz w:val="32"/>
          <w:szCs w:val="32"/>
          <w:lang w:eastAsia="sl-SI"/>
        </w:rPr>
      </w:pPr>
      <w:r w:rsidRPr="003A2F24">
        <w:rPr>
          <w:rFonts w:ascii="Calibri" w:eastAsia="Times New Roman" w:hAnsi="Calibri" w:cs="Arial"/>
          <w:b/>
          <w:sz w:val="32"/>
          <w:szCs w:val="32"/>
          <w:lang w:eastAsia="sl-SI"/>
        </w:rPr>
        <w:t>Sporočilo za javnost</w:t>
      </w:r>
      <w:r w:rsidRPr="003A2F24">
        <w:rPr>
          <w:rFonts w:ascii="Calibri" w:eastAsia="Times New Roman" w:hAnsi="Calibri" w:cs="Arial"/>
          <w:b/>
          <w:sz w:val="32"/>
          <w:szCs w:val="32"/>
          <w:lang w:eastAsia="sl-SI"/>
        </w:rPr>
        <w:tab/>
      </w:r>
    </w:p>
    <w:p w:rsidR="003A2F24" w:rsidRPr="003A2F24" w:rsidRDefault="003A2F24" w:rsidP="007F113B">
      <w:pPr>
        <w:spacing w:after="0" w:line="240" w:lineRule="auto"/>
        <w:jc w:val="both"/>
        <w:rPr>
          <w:rFonts w:ascii="Calibri" w:eastAsia="Times New Roman" w:hAnsi="Calibri" w:cs="Arial"/>
          <w:b/>
          <w:lang w:eastAsia="sl-SI"/>
        </w:rPr>
      </w:pPr>
      <w:r w:rsidRPr="003A2F24">
        <w:rPr>
          <w:rFonts w:ascii="Calibri" w:eastAsia="Times New Roman" w:hAnsi="Calibri" w:cs="Arial"/>
          <w:b/>
          <w:sz w:val="32"/>
          <w:szCs w:val="32"/>
          <w:lang w:eastAsia="sl-SI"/>
        </w:rPr>
        <w:tab/>
      </w:r>
      <w:r w:rsidRPr="003A2F24">
        <w:rPr>
          <w:rFonts w:ascii="Calibri" w:eastAsia="Times New Roman" w:hAnsi="Calibri" w:cs="Arial"/>
          <w:b/>
          <w:sz w:val="32"/>
          <w:szCs w:val="32"/>
          <w:lang w:eastAsia="sl-SI"/>
        </w:rPr>
        <w:tab/>
      </w:r>
      <w:r w:rsidRPr="003A2F24">
        <w:rPr>
          <w:rFonts w:ascii="Calibri" w:eastAsia="Times New Roman" w:hAnsi="Calibri" w:cs="Arial"/>
          <w:b/>
          <w:sz w:val="32"/>
          <w:szCs w:val="32"/>
          <w:lang w:eastAsia="sl-SI"/>
        </w:rPr>
        <w:tab/>
      </w:r>
      <w:r w:rsidRPr="003A2F24">
        <w:rPr>
          <w:rFonts w:ascii="Calibri" w:eastAsia="Times New Roman" w:hAnsi="Calibri" w:cs="Arial"/>
          <w:b/>
          <w:lang w:eastAsia="sl-SI"/>
        </w:rPr>
        <w:t xml:space="preserve"> </w:t>
      </w:r>
    </w:p>
    <w:p w:rsidR="003A2F24" w:rsidRPr="00910545" w:rsidRDefault="003A2F24" w:rsidP="007F113B">
      <w:pPr>
        <w:spacing w:after="0" w:line="240" w:lineRule="auto"/>
        <w:jc w:val="both"/>
        <w:rPr>
          <w:rFonts w:ascii="Calibri" w:eastAsia="Times New Roman" w:hAnsi="Calibri" w:cs="Arial"/>
          <w:color w:val="000000"/>
          <w:szCs w:val="16"/>
          <w:lang w:eastAsia="sl-SI"/>
        </w:rPr>
      </w:pPr>
      <w:r w:rsidRPr="003A2F24">
        <w:rPr>
          <w:rFonts w:ascii="Calibri" w:eastAsia="Times New Roman" w:hAnsi="Calibri" w:cs="Arial"/>
          <w:color w:val="000000"/>
          <w:sz w:val="16"/>
          <w:szCs w:val="16"/>
          <w:lang w:eastAsia="sl-SI"/>
        </w:rPr>
        <w:t xml:space="preserve">Kontakt: </w:t>
      </w:r>
      <w:hyperlink r:id="rId7" w:history="1">
        <w:r w:rsidR="00910545" w:rsidRPr="00322CCC">
          <w:rPr>
            <w:rStyle w:val="Hiperpovezava"/>
            <w:rFonts w:ascii="Calibri" w:eastAsia="Times New Roman" w:hAnsi="Calibri" w:cs="Arial"/>
            <w:sz w:val="16"/>
            <w:szCs w:val="16"/>
            <w:lang w:eastAsia="sl-SI"/>
          </w:rPr>
          <w:t>pr.sluzba@elektro-maribor.si</w:t>
        </w:r>
      </w:hyperlink>
      <w:r w:rsidR="00910545">
        <w:rPr>
          <w:rFonts w:ascii="Calibri" w:eastAsia="Times New Roman" w:hAnsi="Calibri" w:cs="Arial"/>
          <w:sz w:val="16"/>
          <w:szCs w:val="16"/>
          <w:lang w:eastAsia="sl-SI"/>
        </w:rPr>
        <w:t xml:space="preserve"> </w:t>
      </w:r>
      <w:r w:rsidRPr="003A2F24">
        <w:rPr>
          <w:rFonts w:ascii="Calibri" w:eastAsia="Times New Roman" w:hAnsi="Calibri" w:cs="Arial"/>
          <w:color w:val="000000"/>
          <w:sz w:val="16"/>
          <w:szCs w:val="16"/>
          <w:lang w:eastAsia="sl-SI"/>
        </w:rPr>
        <w:t xml:space="preserve"> </w:t>
      </w:r>
      <w:r w:rsidR="00910545">
        <w:rPr>
          <w:rFonts w:ascii="Calibri" w:eastAsia="Times New Roman" w:hAnsi="Calibri" w:cs="Arial"/>
          <w:color w:val="000000"/>
          <w:sz w:val="16"/>
          <w:szCs w:val="16"/>
          <w:lang w:eastAsia="sl-SI"/>
        </w:rPr>
        <w:tab/>
      </w:r>
      <w:r w:rsidR="00910545">
        <w:rPr>
          <w:rFonts w:ascii="Calibri" w:eastAsia="Times New Roman" w:hAnsi="Calibri" w:cs="Arial"/>
          <w:color w:val="000000"/>
          <w:sz w:val="16"/>
          <w:szCs w:val="16"/>
          <w:lang w:eastAsia="sl-SI"/>
        </w:rPr>
        <w:tab/>
      </w:r>
      <w:r w:rsidR="00910545">
        <w:rPr>
          <w:rFonts w:ascii="Calibri" w:eastAsia="Times New Roman" w:hAnsi="Calibri" w:cs="Arial"/>
          <w:color w:val="000000"/>
          <w:sz w:val="16"/>
          <w:szCs w:val="16"/>
          <w:lang w:eastAsia="sl-SI"/>
        </w:rPr>
        <w:tab/>
      </w:r>
      <w:r w:rsidR="00910545">
        <w:rPr>
          <w:rFonts w:ascii="Calibri" w:eastAsia="Times New Roman" w:hAnsi="Calibri" w:cs="Arial"/>
          <w:color w:val="000000"/>
          <w:sz w:val="16"/>
          <w:szCs w:val="16"/>
          <w:lang w:eastAsia="sl-SI"/>
        </w:rPr>
        <w:tab/>
      </w:r>
      <w:r w:rsidR="00910545">
        <w:rPr>
          <w:rFonts w:ascii="Calibri" w:eastAsia="Times New Roman" w:hAnsi="Calibri" w:cs="Arial"/>
          <w:color w:val="000000"/>
          <w:sz w:val="16"/>
          <w:szCs w:val="16"/>
          <w:lang w:eastAsia="sl-SI"/>
        </w:rPr>
        <w:tab/>
      </w:r>
      <w:r w:rsidR="00910545">
        <w:rPr>
          <w:rFonts w:ascii="Calibri" w:eastAsia="Times New Roman" w:hAnsi="Calibri" w:cs="Arial"/>
          <w:color w:val="000000"/>
          <w:sz w:val="16"/>
          <w:szCs w:val="16"/>
          <w:lang w:eastAsia="sl-SI"/>
        </w:rPr>
        <w:tab/>
      </w:r>
      <w:r w:rsidR="00910545">
        <w:rPr>
          <w:rFonts w:ascii="Calibri" w:eastAsia="Times New Roman" w:hAnsi="Calibri" w:cs="Arial"/>
          <w:color w:val="000000"/>
          <w:sz w:val="16"/>
          <w:szCs w:val="16"/>
          <w:lang w:eastAsia="sl-SI"/>
        </w:rPr>
        <w:tab/>
        <w:t xml:space="preserve"> </w:t>
      </w:r>
      <w:r w:rsidR="00910545">
        <w:rPr>
          <w:rFonts w:ascii="Calibri" w:eastAsia="Times New Roman" w:hAnsi="Calibri" w:cs="Arial"/>
          <w:color w:val="000000"/>
          <w:szCs w:val="16"/>
          <w:lang w:eastAsia="sl-SI"/>
        </w:rPr>
        <w:t>Maribor, 12. 11. 2018</w:t>
      </w:r>
    </w:p>
    <w:p w:rsidR="006A31F4" w:rsidRPr="00871241" w:rsidRDefault="006A31F4" w:rsidP="00910545">
      <w:pPr>
        <w:spacing w:after="0" w:line="240" w:lineRule="auto"/>
        <w:outlineLvl w:val="2"/>
        <w:rPr>
          <w:rFonts w:eastAsia="Times New Roman" w:cs="Arial"/>
          <w:color w:val="0070C0"/>
          <w:sz w:val="24"/>
          <w:szCs w:val="42"/>
          <w:highlight w:val="yellow"/>
          <w:lang w:eastAsia="sl-SI"/>
        </w:rPr>
      </w:pPr>
    </w:p>
    <w:p w:rsidR="00223C04" w:rsidRDefault="00223C04" w:rsidP="007F113B">
      <w:pPr>
        <w:spacing w:after="0" w:line="240" w:lineRule="auto"/>
        <w:jc w:val="both"/>
        <w:rPr>
          <w:rFonts w:eastAsia="Times New Roman" w:cs="Arial"/>
          <w:b/>
          <w:bCs/>
          <w:color w:val="000000"/>
          <w:highlight w:val="yellow"/>
          <w:lang w:eastAsia="sl-SI"/>
        </w:rPr>
      </w:pPr>
    </w:p>
    <w:p w:rsidR="00910545" w:rsidRDefault="00910545" w:rsidP="007F113B">
      <w:pPr>
        <w:spacing w:after="0" w:line="240" w:lineRule="auto"/>
        <w:jc w:val="both"/>
        <w:rPr>
          <w:rFonts w:eastAsia="Times New Roman" w:cs="Arial"/>
          <w:b/>
          <w:bCs/>
          <w:color w:val="000000"/>
          <w:highlight w:val="yellow"/>
          <w:lang w:eastAsia="sl-SI"/>
        </w:rPr>
      </w:pPr>
      <w:bookmarkStart w:id="0" w:name="_GoBack"/>
      <w:bookmarkEnd w:id="0"/>
    </w:p>
    <w:p w:rsidR="00910545" w:rsidRPr="00910545" w:rsidRDefault="00910545" w:rsidP="00910545">
      <w:pPr>
        <w:jc w:val="center"/>
        <w:rPr>
          <w:rFonts w:ascii="Times New Roman" w:hAnsi="Times New Roman" w:cs="Times New Roman"/>
          <w:iCs/>
          <w:szCs w:val="20"/>
        </w:rPr>
      </w:pPr>
      <w:r w:rsidRPr="00910545">
        <w:rPr>
          <w:b/>
          <w:bCs/>
          <w:iCs/>
          <w:color w:val="C00000"/>
          <w:sz w:val="32"/>
          <w:szCs w:val="28"/>
        </w:rPr>
        <w:t>Informativni dnevi o pametnih števcih ter priključevanju na omrežje</w:t>
      </w:r>
    </w:p>
    <w:p w:rsidR="00910545" w:rsidRDefault="00910545" w:rsidP="00910545">
      <w:pPr>
        <w:jc w:val="both"/>
        <w:rPr>
          <w:b/>
          <w:bCs/>
          <w:iCs/>
        </w:rPr>
      </w:pPr>
    </w:p>
    <w:p w:rsidR="00910545" w:rsidRDefault="00910545" w:rsidP="00910545">
      <w:pPr>
        <w:jc w:val="both"/>
        <w:rPr>
          <w:iCs/>
        </w:rPr>
      </w:pPr>
      <w:r>
        <w:rPr>
          <w:b/>
          <w:bCs/>
          <w:iCs/>
        </w:rPr>
        <w:t xml:space="preserve">Maribor, 12. november 2018 - </w:t>
      </w:r>
      <w:r>
        <w:rPr>
          <w:b/>
          <w:bCs/>
          <w:iCs/>
        </w:rPr>
        <w:t>Za naše uporabnike distribucijskega omrežja je Akademija distribucije Elektro Maribor pripravila informativne dneve o pametnih števcih električne energije ter o priključevanju na omrežje. Informativni dan bo na vseh območnih enotah naše družbe.</w:t>
      </w:r>
    </w:p>
    <w:p w:rsidR="00910545" w:rsidRDefault="00910545" w:rsidP="00910545">
      <w:pPr>
        <w:jc w:val="both"/>
        <w:rPr>
          <w:iCs/>
        </w:rPr>
      </w:pPr>
      <w:r>
        <w:rPr>
          <w:iCs/>
        </w:rPr>
        <w:t xml:space="preserve">Za nas so mnenja in potrebe odjemalcev zelo pomembna. Zaradi intenzivnega razvoja sodobne </w:t>
      </w:r>
      <w:proofErr w:type="spellStart"/>
      <w:r>
        <w:rPr>
          <w:iCs/>
        </w:rPr>
        <w:t>elektrodistribucije</w:t>
      </w:r>
      <w:proofErr w:type="spellEnd"/>
      <w:r>
        <w:rPr>
          <w:iCs/>
        </w:rPr>
        <w:t>, v naslednjih letih bodo imeli vsa gospodinjstva pametne števce (že danes je opremljenost več kot 75</w:t>
      </w:r>
      <w:r>
        <w:rPr>
          <w:iCs/>
          <w:color w:val="1F497D"/>
        </w:rPr>
        <w:t>-</w:t>
      </w:r>
      <w:r>
        <w:rPr>
          <w:iCs/>
        </w:rPr>
        <w:t>odstotna), pa bi želeli našim odjemalcem posredovati tudi čim več uporabnih informacij o novih tehnologijah. </w:t>
      </w:r>
    </w:p>
    <w:p w:rsidR="00910545" w:rsidRDefault="00910545" w:rsidP="00910545">
      <w:pPr>
        <w:jc w:val="both"/>
        <w:rPr>
          <w:iCs/>
        </w:rPr>
      </w:pPr>
      <w:r>
        <w:rPr>
          <w:iCs/>
        </w:rPr>
        <w:t>Zato je naša Akademija distribucije</w:t>
      </w:r>
      <w:r>
        <w:rPr>
          <w:iCs/>
          <w:color w:val="1F497D"/>
        </w:rPr>
        <w:t xml:space="preserve"> </w:t>
      </w:r>
      <w:r>
        <w:rPr>
          <w:iCs/>
        </w:rPr>
        <w:t>Elektro Maribor za vas pripravila informativne dneve na vseh območnih enotah. Udeležencem bodo sodelavci naše družbe Elektro Maribor predstavili novosti na področju pametnih števcev in na področju naprednih meritev električne energije. </w:t>
      </w:r>
    </w:p>
    <w:p w:rsidR="00910545" w:rsidRDefault="00910545" w:rsidP="00910545">
      <w:pPr>
        <w:jc w:val="both"/>
        <w:rPr>
          <w:iCs/>
        </w:rPr>
      </w:pPr>
      <w:r>
        <w:rPr>
          <w:iCs/>
        </w:rPr>
        <w:t>Predstavili bomo tudi nov projekt ''Premakni porabo'' in možnosti učinkovite rabe energije doma. Naši strokovnjaki bodo odgovarjali tudi na vprašanja o priključevanju na omrežje, o kakovosti dobave električne energije in na morebitna druga vprašanja.</w:t>
      </w:r>
    </w:p>
    <w:p w:rsidR="00910545" w:rsidRPr="00910545" w:rsidRDefault="00910545" w:rsidP="00910545">
      <w:pPr>
        <w:jc w:val="both"/>
        <w:rPr>
          <w:b/>
          <w:iCs/>
        </w:rPr>
      </w:pPr>
      <w:r w:rsidRPr="00910545">
        <w:rPr>
          <w:b/>
          <w:iCs/>
        </w:rPr>
        <w:t>Informativni dnevi bodo potekali:</w:t>
      </w:r>
    </w:p>
    <w:p w:rsidR="00910545" w:rsidRDefault="00910545" w:rsidP="00910545">
      <w:pPr>
        <w:pStyle w:val="Odstavekseznama"/>
        <w:numPr>
          <w:ilvl w:val="0"/>
          <w:numId w:val="1"/>
        </w:numPr>
        <w:spacing w:after="120"/>
        <w:ind w:left="714" w:hanging="357"/>
        <w:contextualSpacing w:val="0"/>
      </w:pPr>
      <w:r>
        <w:rPr>
          <w:b/>
        </w:rPr>
        <w:t>na območju</w:t>
      </w:r>
      <w:r>
        <w:rPr>
          <w:b/>
          <w:color w:val="C00000"/>
        </w:rPr>
        <w:t xml:space="preserve"> Maribora</w:t>
      </w:r>
      <w:r>
        <w:rPr>
          <w:color w:val="C00000"/>
        </w:rPr>
        <w:t xml:space="preserve"> </w:t>
      </w:r>
      <w:r>
        <w:t>- 15. novembra 2018, od 12:00 do 16:00 ure, Elektro Maribor, OE Maribor z okolico, Vodovodna ulica 2, Maribor,</w:t>
      </w:r>
    </w:p>
    <w:p w:rsidR="00910545" w:rsidRDefault="00910545" w:rsidP="00910545">
      <w:pPr>
        <w:pStyle w:val="Odstavekseznama"/>
        <w:numPr>
          <w:ilvl w:val="0"/>
          <w:numId w:val="1"/>
        </w:numPr>
        <w:spacing w:after="120"/>
        <w:ind w:left="714" w:hanging="357"/>
        <w:contextualSpacing w:val="0"/>
      </w:pPr>
      <w:r>
        <w:rPr>
          <w:b/>
        </w:rPr>
        <w:t xml:space="preserve">na območju </w:t>
      </w:r>
      <w:r>
        <w:rPr>
          <w:b/>
          <w:color w:val="C00000"/>
        </w:rPr>
        <w:t>Slovenske Bistrice</w:t>
      </w:r>
      <w:r>
        <w:rPr>
          <w:color w:val="C00000"/>
        </w:rPr>
        <w:t xml:space="preserve"> </w:t>
      </w:r>
      <w:r>
        <w:t>- 20. novembra 2018, od 12:00 do 16:00 ure, Elektro Maribor, OE Slovenska Bistrica, Kolodvorska ulica 21 a, Slovenska Bistrica,</w:t>
      </w:r>
    </w:p>
    <w:p w:rsidR="00910545" w:rsidRDefault="00910545" w:rsidP="00910545">
      <w:pPr>
        <w:pStyle w:val="Odstavekseznama"/>
        <w:numPr>
          <w:ilvl w:val="0"/>
          <w:numId w:val="1"/>
        </w:numPr>
        <w:spacing w:after="120"/>
        <w:ind w:left="714" w:hanging="357"/>
        <w:contextualSpacing w:val="0"/>
      </w:pPr>
      <w:r>
        <w:rPr>
          <w:b/>
        </w:rPr>
        <w:t xml:space="preserve">na območju </w:t>
      </w:r>
      <w:r>
        <w:rPr>
          <w:b/>
          <w:color w:val="C00000"/>
        </w:rPr>
        <w:t>Ptuja</w:t>
      </w:r>
      <w:r>
        <w:t xml:space="preserve"> -22. novembra 2018, od 12:00 do 16:00 ure, Elektro Maribor, OE Ptuj, Ormoška cesta 26, 2250 Ptuj,</w:t>
      </w:r>
    </w:p>
    <w:p w:rsidR="00910545" w:rsidRDefault="00910545" w:rsidP="00910545">
      <w:pPr>
        <w:pStyle w:val="Odstavekseznama"/>
        <w:numPr>
          <w:ilvl w:val="0"/>
          <w:numId w:val="1"/>
        </w:numPr>
        <w:spacing w:after="120"/>
        <w:ind w:left="714" w:hanging="357"/>
        <w:contextualSpacing w:val="0"/>
      </w:pPr>
      <w:r>
        <w:rPr>
          <w:b/>
        </w:rPr>
        <w:t xml:space="preserve">na območju </w:t>
      </w:r>
      <w:r>
        <w:rPr>
          <w:b/>
          <w:color w:val="C00000"/>
        </w:rPr>
        <w:t>Murske Sobote</w:t>
      </w:r>
      <w:r>
        <w:rPr>
          <w:color w:val="C00000"/>
        </w:rPr>
        <w:t xml:space="preserve"> </w:t>
      </w:r>
      <w:r>
        <w:t>– 27. novembra 2018, od 12:00 do 16:00 ure, Elektro Maribor, OE Murska Sobota, Lendavska ulica 31 a, Murska Sobota,</w:t>
      </w:r>
    </w:p>
    <w:p w:rsidR="00910545" w:rsidRDefault="00910545" w:rsidP="00910545">
      <w:pPr>
        <w:pStyle w:val="Odstavekseznama"/>
        <w:numPr>
          <w:ilvl w:val="0"/>
          <w:numId w:val="1"/>
        </w:numPr>
        <w:spacing w:after="120"/>
        <w:ind w:left="714" w:hanging="357"/>
        <w:contextualSpacing w:val="0"/>
      </w:pPr>
      <w:r>
        <w:rPr>
          <w:b/>
        </w:rPr>
        <w:t xml:space="preserve">na območju </w:t>
      </w:r>
      <w:r>
        <w:rPr>
          <w:b/>
          <w:color w:val="C00000"/>
        </w:rPr>
        <w:t>Gornje Radgone</w:t>
      </w:r>
      <w:r>
        <w:rPr>
          <w:color w:val="C00000"/>
        </w:rPr>
        <w:t xml:space="preserve"> </w:t>
      </w:r>
      <w:r>
        <w:t>- 5. decembra 2018, od 12:00 do 16:00 ure, Elektro Maribor, OE Gornja Radgona, Vodnikova ulica 7, Gornja Radgona.</w:t>
      </w:r>
    </w:p>
    <w:p w:rsidR="00B03663" w:rsidRPr="007F113B" w:rsidRDefault="00B03663" w:rsidP="007F113B">
      <w:pPr>
        <w:spacing w:after="0" w:line="240" w:lineRule="auto"/>
        <w:jc w:val="both"/>
      </w:pPr>
    </w:p>
    <w:sectPr w:rsidR="00B03663" w:rsidRPr="007F113B" w:rsidSect="0091054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65D" w:rsidRDefault="00AC165D" w:rsidP="003A2F24">
      <w:pPr>
        <w:spacing w:after="0" w:line="240" w:lineRule="auto"/>
      </w:pPr>
      <w:r>
        <w:separator/>
      </w:r>
    </w:p>
  </w:endnote>
  <w:endnote w:type="continuationSeparator" w:id="0">
    <w:p w:rsidR="00AC165D" w:rsidRDefault="00AC165D" w:rsidP="003A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65D" w:rsidRDefault="00AC165D" w:rsidP="003A2F24">
      <w:pPr>
        <w:spacing w:after="0" w:line="240" w:lineRule="auto"/>
      </w:pPr>
      <w:r>
        <w:separator/>
      </w:r>
    </w:p>
  </w:footnote>
  <w:footnote w:type="continuationSeparator" w:id="0">
    <w:p w:rsidR="00AC165D" w:rsidRDefault="00AC165D" w:rsidP="003A2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24" w:rsidRPr="00910545" w:rsidRDefault="00910545" w:rsidP="00910545">
    <w:pPr>
      <w:pStyle w:val="Glava"/>
      <w:jc w:val="center"/>
    </w:pPr>
    <w:r>
      <w:rPr>
        <w:noProof/>
        <w:lang w:eastAsia="sl-SI"/>
      </w:rPr>
      <w:drawing>
        <wp:inline distT="0" distB="0" distL="0" distR="0" wp14:anchorId="29648DFC" wp14:editId="11A7D018">
          <wp:extent cx="1419225" cy="1019524"/>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670" cy="10334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678D6"/>
    <w:multiLevelType w:val="hybridMultilevel"/>
    <w:tmpl w:val="DADA91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C20"/>
    <w:rsid w:val="000072AB"/>
    <w:rsid w:val="00030218"/>
    <w:rsid w:val="000543E1"/>
    <w:rsid w:val="00064A8C"/>
    <w:rsid w:val="000706FB"/>
    <w:rsid w:val="00074504"/>
    <w:rsid w:val="00083879"/>
    <w:rsid w:val="00091DAB"/>
    <w:rsid w:val="000B2EE4"/>
    <w:rsid w:val="000E33EE"/>
    <w:rsid w:val="000F4A04"/>
    <w:rsid w:val="001047FB"/>
    <w:rsid w:val="00125C20"/>
    <w:rsid w:val="00141FD6"/>
    <w:rsid w:val="0014445E"/>
    <w:rsid w:val="001522A7"/>
    <w:rsid w:val="00153868"/>
    <w:rsid w:val="00165EA5"/>
    <w:rsid w:val="001667D7"/>
    <w:rsid w:val="00177E72"/>
    <w:rsid w:val="001A0357"/>
    <w:rsid w:val="001D471B"/>
    <w:rsid w:val="00223C04"/>
    <w:rsid w:val="002316B8"/>
    <w:rsid w:val="002456C3"/>
    <w:rsid w:val="002849F3"/>
    <w:rsid w:val="002A5F30"/>
    <w:rsid w:val="002B2AB2"/>
    <w:rsid w:val="002B5B68"/>
    <w:rsid w:val="002C0218"/>
    <w:rsid w:val="002D66EA"/>
    <w:rsid w:val="0033375B"/>
    <w:rsid w:val="0033488A"/>
    <w:rsid w:val="00341A83"/>
    <w:rsid w:val="003778FD"/>
    <w:rsid w:val="00382BBA"/>
    <w:rsid w:val="003A2F24"/>
    <w:rsid w:val="003A7CE8"/>
    <w:rsid w:val="003B7D95"/>
    <w:rsid w:val="003D1345"/>
    <w:rsid w:val="00414731"/>
    <w:rsid w:val="004332FA"/>
    <w:rsid w:val="004622C2"/>
    <w:rsid w:val="004831B9"/>
    <w:rsid w:val="00496C50"/>
    <w:rsid w:val="004B4F1C"/>
    <w:rsid w:val="004F0A72"/>
    <w:rsid w:val="004F2C3F"/>
    <w:rsid w:val="004F4C97"/>
    <w:rsid w:val="00552677"/>
    <w:rsid w:val="00574F9C"/>
    <w:rsid w:val="005A47FD"/>
    <w:rsid w:val="005C3ED0"/>
    <w:rsid w:val="005F3B96"/>
    <w:rsid w:val="00623B2E"/>
    <w:rsid w:val="006457D7"/>
    <w:rsid w:val="00654C0E"/>
    <w:rsid w:val="006670B0"/>
    <w:rsid w:val="00692949"/>
    <w:rsid w:val="0069583C"/>
    <w:rsid w:val="006A31F4"/>
    <w:rsid w:val="006F57DD"/>
    <w:rsid w:val="006F5863"/>
    <w:rsid w:val="007363AB"/>
    <w:rsid w:val="007430EE"/>
    <w:rsid w:val="00753BEE"/>
    <w:rsid w:val="00764683"/>
    <w:rsid w:val="007A5794"/>
    <w:rsid w:val="007C1110"/>
    <w:rsid w:val="007E1D14"/>
    <w:rsid w:val="007F113B"/>
    <w:rsid w:val="007F2F34"/>
    <w:rsid w:val="00807C83"/>
    <w:rsid w:val="0081491F"/>
    <w:rsid w:val="00824255"/>
    <w:rsid w:val="00835E58"/>
    <w:rsid w:val="00871241"/>
    <w:rsid w:val="00896C21"/>
    <w:rsid w:val="00900B27"/>
    <w:rsid w:val="00910545"/>
    <w:rsid w:val="00914F19"/>
    <w:rsid w:val="00943A97"/>
    <w:rsid w:val="00987B50"/>
    <w:rsid w:val="009B3A5F"/>
    <w:rsid w:val="009C7BC5"/>
    <w:rsid w:val="009D4D5B"/>
    <w:rsid w:val="009E2E88"/>
    <w:rsid w:val="00A440CC"/>
    <w:rsid w:val="00A60DEC"/>
    <w:rsid w:val="00A62634"/>
    <w:rsid w:val="00A64C47"/>
    <w:rsid w:val="00A92E67"/>
    <w:rsid w:val="00A9537A"/>
    <w:rsid w:val="00AC165D"/>
    <w:rsid w:val="00AC6CAE"/>
    <w:rsid w:val="00AE1352"/>
    <w:rsid w:val="00B03663"/>
    <w:rsid w:val="00B211B2"/>
    <w:rsid w:val="00B43F07"/>
    <w:rsid w:val="00B440B7"/>
    <w:rsid w:val="00B52B06"/>
    <w:rsid w:val="00B92C33"/>
    <w:rsid w:val="00BC066B"/>
    <w:rsid w:val="00BD3F1B"/>
    <w:rsid w:val="00BF5240"/>
    <w:rsid w:val="00C0011F"/>
    <w:rsid w:val="00C059FD"/>
    <w:rsid w:val="00C268C6"/>
    <w:rsid w:val="00C70AF8"/>
    <w:rsid w:val="00C8051E"/>
    <w:rsid w:val="00C85827"/>
    <w:rsid w:val="00CC76C0"/>
    <w:rsid w:val="00CD1915"/>
    <w:rsid w:val="00CE5C2B"/>
    <w:rsid w:val="00CF70F8"/>
    <w:rsid w:val="00D06C48"/>
    <w:rsid w:val="00D31A28"/>
    <w:rsid w:val="00D56D14"/>
    <w:rsid w:val="00D6302F"/>
    <w:rsid w:val="00DA06EA"/>
    <w:rsid w:val="00DC547C"/>
    <w:rsid w:val="00E07509"/>
    <w:rsid w:val="00E6751E"/>
    <w:rsid w:val="00EA49A4"/>
    <w:rsid w:val="00EB392B"/>
    <w:rsid w:val="00EC40FE"/>
    <w:rsid w:val="00ED0E74"/>
    <w:rsid w:val="00EE17CF"/>
    <w:rsid w:val="00EF3425"/>
    <w:rsid w:val="00EF5DEF"/>
    <w:rsid w:val="00F0160D"/>
    <w:rsid w:val="00F05AD0"/>
    <w:rsid w:val="00F33F90"/>
    <w:rsid w:val="00F776FE"/>
    <w:rsid w:val="00F81D24"/>
    <w:rsid w:val="00FE48D0"/>
    <w:rsid w:val="00FF46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20E44"/>
  <w15:docId w15:val="{F47D9FC5-9B2A-48B1-9B00-32AA5E7D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A2F2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A2F24"/>
    <w:rPr>
      <w:rFonts w:ascii="Tahoma" w:hAnsi="Tahoma" w:cs="Tahoma"/>
      <w:sz w:val="16"/>
      <w:szCs w:val="16"/>
    </w:rPr>
  </w:style>
  <w:style w:type="paragraph" w:styleId="Glava">
    <w:name w:val="header"/>
    <w:basedOn w:val="Navaden"/>
    <w:link w:val="GlavaZnak"/>
    <w:uiPriority w:val="99"/>
    <w:unhideWhenUsed/>
    <w:rsid w:val="003A2F24"/>
    <w:pPr>
      <w:tabs>
        <w:tab w:val="center" w:pos="4536"/>
        <w:tab w:val="right" w:pos="9072"/>
      </w:tabs>
      <w:spacing w:after="0" w:line="240" w:lineRule="auto"/>
    </w:pPr>
  </w:style>
  <w:style w:type="character" w:customStyle="1" w:styleId="GlavaZnak">
    <w:name w:val="Glava Znak"/>
    <w:basedOn w:val="Privzetapisavaodstavka"/>
    <w:link w:val="Glava"/>
    <w:uiPriority w:val="99"/>
    <w:rsid w:val="003A2F24"/>
  </w:style>
  <w:style w:type="paragraph" w:styleId="Noga">
    <w:name w:val="footer"/>
    <w:basedOn w:val="Navaden"/>
    <w:link w:val="NogaZnak"/>
    <w:uiPriority w:val="99"/>
    <w:unhideWhenUsed/>
    <w:rsid w:val="003A2F24"/>
    <w:pPr>
      <w:tabs>
        <w:tab w:val="center" w:pos="4536"/>
        <w:tab w:val="right" w:pos="9072"/>
      </w:tabs>
      <w:spacing w:after="0" w:line="240" w:lineRule="auto"/>
    </w:pPr>
  </w:style>
  <w:style w:type="character" w:customStyle="1" w:styleId="NogaZnak">
    <w:name w:val="Noga Znak"/>
    <w:basedOn w:val="Privzetapisavaodstavka"/>
    <w:link w:val="Noga"/>
    <w:uiPriority w:val="99"/>
    <w:rsid w:val="003A2F24"/>
  </w:style>
  <w:style w:type="paragraph" w:styleId="Odstavekseznama">
    <w:name w:val="List Paragraph"/>
    <w:basedOn w:val="Navaden"/>
    <w:uiPriority w:val="34"/>
    <w:qFormat/>
    <w:rsid w:val="00910545"/>
    <w:pPr>
      <w:spacing w:after="0" w:line="240" w:lineRule="auto"/>
      <w:ind w:left="720"/>
      <w:contextualSpacing/>
    </w:pPr>
    <w:rPr>
      <w:rFonts w:ascii="Calibri" w:hAnsi="Calibri" w:cs="Calibri"/>
      <w:lang w:eastAsia="sl-SI"/>
    </w:rPr>
  </w:style>
  <w:style w:type="character" w:styleId="Hiperpovezava">
    <w:name w:val="Hyperlink"/>
    <w:basedOn w:val="Privzetapisavaodstavka"/>
    <w:uiPriority w:val="99"/>
    <w:unhideWhenUsed/>
    <w:rsid w:val="009105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77824">
      <w:bodyDiv w:val="1"/>
      <w:marLeft w:val="0"/>
      <w:marRight w:val="0"/>
      <w:marTop w:val="0"/>
      <w:marBottom w:val="0"/>
      <w:divBdr>
        <w:top w:val="none" w:sz="0" w:space="0" w:color="auto"/>
        <w:left w:val="none" w:sz="0" w:space="0" w:color="auto"/>
        <w:bottom w:val="none" w:sz="0" w:space="0" w:color="auto"/>
        <w:right w:val="none" w:sz="0" w:space="0" w:color="auto"/>
      </w:divBdr>
      <w:divsChild>
        <w:div w:id="698941530">
          <w:marLeft w:val="0"/>
          <w:marRight w:val="0"/>
          <w:marTop w:val="0"/>
          <w:marBottom w:val="0"/>
          <w:divBdr>
            <w:top w:val="none" w:sz="0" w:space="0" w:color="auto"/>
            <w:left w:val="none" w:sz="0" w:space="0" w:color="auto"/>
            <w:bottom w:val="none" w:sz="0" w:space="0" w:color="auto"/>
            <w:right w:val="none" w:sz="0" w:space="0" w:color="auto"/>
          </w:divBdr>
          <w:divsChild>
            <w:div w:id="654142266">
              <w:marLeft w:val="0"/>
              <w:marRight w:val="0"/>
              <w:marTop w:val="0"/>
              <w:marBottom w:val="0"/>
              <w:divBdr>
                <w:top w:val="none" w:sz="0" w:space="0" w:color="auto"/>
                <w:left w:val="none" w:sz="0" w:space="0" w:color="auto"/>
                <w:bottom w:val="none" w:sz="0" w:space="0" w:color="auto"/>
                <w:right w:val="none" w:sz="0" w:space="0" w:color="auto"/>
              </w:divBdr>
              <w:divsChild>
                <w:div w:id="73163560">
                  <w:marLeft w:val="0"/>
                  <w:marRight w:val="0"/>
                  <w:marTop w:val="0"/>
                  <w:marBottom w:val="0"/>
                  <w:divBdr>
                    <w:top w:val="none" w:sz="0" w:space="0" w:color="auto"/>
                    <w:left w:val="none" w:sz="0" w:space="0" w:color="auto"/>
                    <w:bottom w:val="none" w:sz="0" w:space="0" w:color="auto"/>
                    <w:right w:val="none" w:sz="0" w:space="0" w:color="auto"/>
                  </w:divBdr>
                  <w:divsChild>
                    <w:div w:id="696392626">
                      <w:marLeft w:val="0"/>
                      <w:marRight w:val="0"/>
                      <w:marTop w:val="0"/>
                      <w:marBottom w:val="0"/>
                      <w:divBdr>
                        <w:top w:val="none" w:sz="0" w:space="0" w:color="auto"/>
                        <w:left w:val="none" w:sz="0" w:space="0" w:color="auto"/>
                        <w:bottom w:val="none" w:sz="0" w:space="0" w:color="auto"/>
                        <w:right w:val="none" w:sz="0" w:space="0" w:color="auto"/>
                      </w:divBdr>
                      <w:divsChild>
                        <w:div w:id="739324479">
                          <w:marLeft w:val="0"/>
                          <w:marRight w:val="0"/>
                          <w:marTop w:val="0"/>
                          <w:marBottom w:val="0"/>
                          <w:divBdr>
                            <w:top w:val="none" w:sz="0" w:space="0" w:color="auto"/>
                            <w:left w:val="none" w:sz="0" w:space="0" w:color="auto"/>
                            <w:bottom w:val="none" w:sz="0" w:space="0" w:color="auto"/>
                            <w:right w:val="none" w:sz="0" w:space="0" w:color="auto"/>
                          </w:divBdr>
                          <w:divsChild>
                            <w:div w:id="4042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96566">
      <w:bodyDiv w:val="1"/>
      <w:marLeft w:val="0"/>
      <w:marRight w:val="0"/>
      <w:marTop w:val="0"/>
      <w:marBottom w:val="0"/>
      <w:divBdr>
        <w:top w:val="none" w:sz="0" w:space="0" w:color="auto"/>
        <w:left w:val="none" w:sz="0" w:space="0" w:color="auto"/>
        <w:bottom w:val="none" w:sz="0" w:space="0" w:color="auto"/>
        <w:right w:val="none" w:sz="0" w:space="0" w:color="auto"/>
      </w:divBdr>
    </w:div>
    <w:div w:id="245652508">
      <w:bodyDiv w:val="1"/>
      <w:marLeft w:val="0"/>
      <w:marRight w:val="0"/>
      <w:marTop w:val="0"/>
      <w:marBottom w:val="0"/>
      <w:divBdr>
        <w:top w:val="none" w:sz="0" w:space="0" w:color="auto"/>
        <w:left w:val="none" w:sz="0" w:space="0" w:color="auto"/>
        <w:bottom w:val="none" w:sz="0" w:space="0" w:color="auto"/>
        <w:right w:val="none" w:sz="0" w:space="0" w:color="auto"/>
      </w:divBdr>
    </w:div>
    <w:div w:id="461659446">
      <w:bodyDiv w:val="1"/>
      <w:marLeft w:val="0"/>
      <w:marRight w:val="0"/>
      <w:marTop w:val="0"/>
      <w:marBottom w:val="0"/>
      <w:divBdr>
        <w:top w:val="none" w:sz="0" w:space="0" w:color="auto"/>
        <w:left w:val="none" w:sz="0" w:space="0" w:color="auto"/>
        <w:bottom w:val="none" w:sz="0" w:space="0" w:color="auto"/>
        <w:right w:val="none" w:sz="0" w:space="0" w:color="auto"/>
      </w:divBdr>
    </w:div>
    <w:div w:id="541792950">
      <w:bodyDiv w:val="1"/>
      <w:marLeft w:val="0"/>
      <w:marRight w:val="0"/>
      <w:marTop w:val="0"/>
      <w:marBottom w:val="0"/>
      <w:divBdr>
        <w:top w:val="none" w:sz="0" w:space="0" w:color="auto"/>
        <w:left w:val="none" w:sz="0" w:space="0" w:color="auto"/>
        <w:bottom w:val="none" w:sz="0" w:space="0" w:color="auto"/>
        <w:right w:val="none" w:sz="0" w:space="0" w:color="auto"/>
      </w:divBdr>
      <w:divsChild>
        <w:div w:id="1302690342">
          <w:marLeft w:val="0"/>
          <w:marRight w:val="0"/>
          <w:marTop w:val="0"/>
          <w:marBottom w:val="0"/>
          <w:divBdr>
            <w:top w:val="none" w:sz="0" w:space="0" w:color="auto"/>
            <w:left w:val="none" w:sz="0" w:space="0" w:color="auto"/>
            <w:bottom w:val="none" w:sz="0" w:space="0" w:color="auto"/>
            <w:right w:val="none" w:sz="0" w:space="0" w:color="auto"/>
          </w:divBdr>
          <w:divsChild>
            <w:div w:id="392851606">
              <w:marLeft w:val="0"/>
              <w:marRight w:val="0"/>
              <w:marTop w:val="0"/>
              <w:marBottom w:val="0"/>
              <w:divBdr>
                <w:top w:val="none" w:sz="0" w:space="0" w:color="auto"/>
                <w:left w:val="none" w:sz="0" w:space="0" w:color="auto"/>
                <w:bottom w:val="none" w:sz="0" w:space="0" w:color="auto"/>
                <w:right w:val="none" w:sz="0" w:space="0" w:color="auto"/>
              </w:divBdr>
              <w:divsChild>
                <w:div w:id="1331133923">
                  <w:marLeft w:val="0"/>
                  <w:marRight w:val="0"/>
                  <w:marTop w:val="0"/>
                  <w:marBottom w:val="0"/>
                  <w:divBdr>
                    <w:top w:val="none" w:sz="0" w:space="0" w:color="auto"/>
                    <w:left w:val="none" w:sz="0" w:space="0" w:color="auto"/>
                    <w:bottom w:val="none" w:sz="0" w:space="0" w:color="auto"/>
                    <w:right w:val="none" w:sz="0" w:space="0" w:color="auto"/>
                  </w:divBdr>
                  <w:divsChild>
                    <w:div w:id="121194266">
                      <w:marLeft w:val="0"/>
                      <w:marRight w:val="0"/>
                      <w:marTop w:val="0"/>
                      <w:marBottom w:val="0"/>
                      <w:divBdr>
                        <w:top w:val="none" w:sz="0" w:space="0" w:color="auto"/>
                        <w:left w:val="none" w:sz="0" w:space="0" w:color="auto"/>
                        <w:bottom w:val="none" w:sz="0" w:space="0" w:color="auto"/>
                        <w:right w:val="none" w:sz="0" w:space="0" w:color="auto"/>
                      </w:divBdr>
                      <w:divsChild>
                        <w:div w:id="643900342">
                          <w:marLeft w:val="0"/>
                          <w:marRight w:val="0"/>
                          <w:marTop w:val="0"/>
                          <w:marBottom w:val="0"/>
                          <w:divBdr>
                            <w:top w:val="none" w:sz="0" w:space="0" w:color="auto"/>
                            <w:left w:val="none" w:sz="0" w:space="0" w:color="auto"/>
                            <w:bottom w:val="none" w:sz="0" w:space="0" w:color="auto"/>
                            <w:right w:val="none" w:sz="0" w:space="0" w:color="auto"/>
                          </w:divBdr>
                          <w:divsChild>
                            <w:div w:id="14758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325564">
      <w:bodyDiv w:val="1"/>
      <w:marLeft w:val="0"/>
      <w:marRight w:val="0"/>
      <w:marTop w:val="0"/>
      <w:marBottom w:val="0"/>
      <w:divBdr>
        <w:top w:val="none" w:sz="0" w:space="0" w:color="auto"/>
        <w:left w:val="none" w:sz="0" w:space="0" w:color="auto"/>
        <w:bottom w:val="none" w:sz="0" w:space="0" w:color="auto"/>
        <w:right w:val="none" w:sz="0" w:space="0" w:color="auto"/>
      </w:divBdr>
      <w:divsChild>
        <w:div w:id="536701100">
          <w:marLeft w:val="0"/>
          <w:marRight w:val="0"/>
          <w:marTop w:val="0"/>
          <w:marBottom w:val="0"/>
          <w:divBdr>
            <w:top w:val="none" w:sz="0" w:space="0" w:color="auto"/>
            <w:left w:val="none" w:sz="0" w:space="0" w:color="auto"/>
            <w:bottom w:val="none" w:sz="0" w:space="0" w:color="auto"/>
            <w:right w:val="none" w:sz="0" w:space="0" w:color="auto"/>
          </w:divBdr>
          <w:divsChild>
            <w:div w:id="149642234">
              <w:marLeft w:val="0"/>
              <w:marRight w:val="0"/>
              <w:marTop w:val="0"/>
              <w:marBottom w:val="0"/>
              <w:divBdr>
                <w:top w:val="none" w:sz="0" w:space="0" w:color="auto"/>
                <w:left w:val="none" w:sz="0" w:space="0" w:color="auto"/>
                <w:bottom w:val="none" w:sz="0" w:space="0" w:color="auto"/>
                <w:right w:val="none" w:sz="0" w:space="0" w:color="auto"/>
              </w:divBdr>
              <w:divsChild>
                <w:div w:id="1067724316">
                  <w:marLeft w:val="0"/>
                  <w:marRight w:val="0"/>
                  <w:marTop w:val="0"/>
                  <w:marBottom w:val="0"/>
                  <w:divBdr>
                    <w:top w:val="none" w:sz="0" w:space="0" w:color="auto"/>
                    <w:left w:val="none" w:sz="0" w:space="0" w:color="auto"/>
                    <w:bottom w:val="none" w:sz="0" w:space="0" w:color="auto"/>
                    <w:right w:val="none" w:sz="0" w:space="0" w:color="auto"/>
                  </w:divBdr>
                  <w:divsChild>
                    <w:div w:id="1338652724">
                      <w:marLeft w:val="0"/>
                      <w:marRight w:val="0"/>
                      <w:marTop w:val="0"/>
                      <w:marBottom w:val="0"/>
                      <w:divBdr>
                        <w:top w:val="none" w:sz="0" w:space="0" w:color="auto"/>
                        <w:left w:val="none" w:sz="0" w:space="0" w:color="auto"/>
                        <w:bottom w:val="none" w:sz="0" w:space="0" w:color="auto"/>
                        <w:right w:val="none" w:sz="0" w:space="0" w:color="auto"/>
                      </w:divBdr>
                      <w:divsChild>
                        <w:div w:id="700473569">
                          <w:marLeft w:val="0"/>
                          <w:marRight w:val="0"/>
                          <w:marTop w:val="0"/>
                          <w:marBottom w:val="0"/>
                          <w:divBdr>
                            <w:top w:val="none" w:sz="0" w:space="0" w:color="auto"/>
                            <w:left w:val="none" w:sz="0" w:space="0" w:color="auto"/>
                            <w:bottom w:val="none" w:sz="0" w:space="0" w:color="auto"/>
                            <w:right w:val="none" w:sz="0" w:space="0" w:color="auto"/>
                          </w:divBdr>
                          <w:divsChild>
                            <w:div w:id="479034219">
                              <w:marLeft w:val="0"/>
                              <w:marRight w:val="0"/>
                              <w:marTop w:val="0"/>
                              <w:marBottom w:val="0"/>
                              <w:divBdr>
                                <w:top w:val="none" w:sz="0" w:space="0" w:color="auto"/>
                                <w:left w:val="none" w:sz="0" w:space="0" w:color="auto"/>
                                <w:bottom w:val="none" w:sz="0" w:space="0" w:color="auto"/>
                                <w:right w:val="none" w:sz="0" w:space="0" w:color="auto"/>
                              </w:divBdr>
                              <w:divsChild>
                                <w:div w:id="1040083489">
                                  <w:marLeft w:val="0"/>
                                  <w:marRight w:val="0"/>
                                  <w:marTop w:val="0"/>
                                  <w:marBottom w:val="0"/>
                                  <w:divBdr>
                                    <w:top w:val="none" w:sz="0" w:space="0" w:color="auto"/>
                                    <w:left w:val="none" w:sz="0" w:space="0" w:color="auto"/>
                                    <w:bottom w:val="none" w:sz="0" w:space="0" w:color="auto"/>
                                    <w:right w:val="none" w:sz="0" w:space="0" w:color="auto"/>
                                  </w:divBdr>
                                  <w:divsChild>
                                    <w:div w:id="1660186092">
                                      <w:marLeft w:val="0"/>
                                      <w:marRight w:val="0"/>
                                      <w:marTop w:val="0"/>
                                      <w:marBottom w:val="0"/>
                                      <w:divBdr>
                                        <w:top w:val="none" w:sz="0" w:space="0" w:color="auto"/>
                                        <w:left w:val="none" w:sz="0" w:space="0" w:color="auto"/>
                                        <w:bottom w:val="none" w:sz="0" w:space="0" w:color="auto"/>
                                        <w:right w:val="none" w:sz="0" w:space="0" w:color="auto"/>
                                      </w:divBdr>
                                      <w:divsChild>
                                        <w:div w:id="517544135">
                                          <w:marLeft w:val="0"/>
                                          <w:marRight w:val="0"/>
                                          <w:marTop w:val="0"/>
                                          <w:marBottom w:val="0"/>
                                          <w:divBdr>
                                            <w:top w:val="none" w:sz="0" w:space="0" w:color="auto"/>
                                            <w:left w:val="none" w:sz="0" w:space="0" w:color="auto"/>
                                            <w:bottom w:val="none" w:sz="0" w:space="0" w:color="auto"/>
                                            <w:right w:val="none" w:sz="0" w:space="0" w:color="auto"/>
                                          </w:divBdr>
                                          <w:divsChild>
                                            <w:div w:id="743531621">
                                              <w:marLeft w:val="0"/>
                                              <w:marRight w:val="0"/>
                                              <w:marTop w:val="0"/>
                                              <w:marBottom w:val="0"/>
                                              <w:divBdr>
                                                <w:top w:val="none" w:sz="0" w:space="0" w:color="auto"/>
                                                <w:left w:val="none" w:sz="0" w:space="0" w:color="auto"/>
                                                <w:bottom w:val="none" w:sz="0" w:space="0" w:color="auto"/>
                                                <w:right w:val="none" w:sz="0" w:space="0" w:color="auto"/>
                                              </w:divBdr>
                                            </w:div>
                                          </w:divsChild>
                                        </w:div>
                                        <w:div w:id="175048706">
                                          <w:marLeft w:val="0"/>
                                          <w:marRight w:val="0"/>
                                          <w:marTop w:val="0"/>
                                          <w:marBottom w:val="0"/>
                                          <w:divBdr>
                                            <w:top w:val="none" w:sz="0" w:space="0" w:color="auto"/>
                                            <w:left w:val="none" w:sz="0" w:space="0" w:color="auto"/>
                                            <w:bottom w:val="none" w:sz="0" w:space="0" w:color="auto"/>
                                            <w:right w:val="none" w:sz="0" w:space="0" w:color="auto"/>
                                          </w:divBdr>
                                        </w:div>
                                        <w:div w:id="802041440">
                                          <w:marLeft w:val="0"/>
                                          <w:marRight w:val="0"/>
                                          <w:marTop w:val="0"/>
                                          <w:marBottom w:val="0"/>
                                          <w:divBdr>
                                            <w:top w:val="none" w:sz="0" w:space="0" w:color="auto"/>
                                            <w:left w:val="none" w:sz="0" w:space="0" w:color="auto"/>
                                            <w:bottom w:val="none" w:sz="0" w:space="0" w:color="auto"/>
                                            <w:right w:val="none" w:sz="0" w:space="0" w:color="auto"/>
                                          </w:divBdr>
                                        </w:div>
                                        <w:div w:id="953440029">
                                          <w:marLeft w:val="0"/>
                                          <w:marRight w:val="0"/>
                                          <w:marTop w:val="0"/>
                                          <w:marBottom w:val="0"/>
                                          <w:divBdr>
                                            <w:top w:val="none" w:sz="0" w:space="0" w:color="auto"/>
                                            <w:left w:val="none" w:sz="0" w:space="0" w:color="auto"/>
                                            <w:bottom w:val="none" w:sz="0" w:space="0" w:color="auto"/>
                                            <w:right w:val="none" w:sz="0" w:space="0" w:color="auto"/>
                                          </w:divBdr>
                                        </w:div>
                                        <w:div w:id="625620565">
                                          <w:marLeft w:val="0"/>
                                          <w:marRight w:val="0"/>
                                          <w:marTop w:val="0"/>
                                          <w:marBottom w:val="0"/>
                                          <w:divBdr>
                                            <w:top w:val="none" w:sz="0" w:space="0" w:color="auto"/>
                                            <w:left w:val="none" w:sz="0" w:space="0" w:color="auto"/>
                                            <w:bottom w:val="none" w:sz="0" w:space="0" w:color="auto"/>
                                            <w:right w:val="none" w:sz="0" w:space="0" w:color="auto"/>
                                          </w:divBdr>
                                        </w:div>
                                      </w:divsChild>
                                    </w:div>
                                    <w:div w:id="7411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1318">
      <w:bodyDiv w:val="1"/>
      <w:marLeft w:val="0"/>
      <w:marRight w:val="0"/>
      <w:marTop w:val="0"/>
      <w:marBottom w:val="0"/>
      <w:divBdr>
        <w:top w:val="none" w:sz="0" w:space="0" w:color="auto"/>
        <w:left w:val="none" w:sz="0" w:space="0" w:color="auto"/>
        <w:bottom w:val="none" w:sz="0" w:space="0" w:color="auto"/>
        <w:right w:val="none" w:sz="0" w:space="0" w:color="auto"/>
      </w:divBdr>
      <w:divsChild>
        <w:div w:id="399332029">
          <w:marLeft w:val="0"/>
          <w:marRight w:val="0"/>
          <w:marTop w:val="0"/>
          <w:marBottom w:val="0"/>
          <w:divBdr>
            <w:top w:val="none" w:sz="0" w:space="0" w:color="auto"/>
            <w:left w:val="none" w:sz="0" w:space="0" w:color="auto"/>
            <w:bottom w:val="none" w:sz="0" w:space="0" w:color="auto"/>
            <w:right w:val="none" w:sz="0" w:space="0" w:color="auto"/>
          </w:divBdr>
          <w:divsChild>
            <w:div w:id="1281766621">
              <w:marLeft w:val="0"/>
              <w:marRight w:val="0"/>
              <w:marTop w:val="0"/>
              <w:marBottom w:val="0"/>
              <w:divBdr>
                <w:top w:val="none" w:sz="0" w:space="0" w:color="auto"/>
                <w:left w:val="none" w:sz="0" w:space="0" w:color="auto"/>
                <w:bottom w:val="none" w:sz="0" w:space="0" w:color="auto"/>
                <w:right w:val="none" w:sz="0" w:space="0" w:color="auto"/>
              </w:divBdr>
              <w:divsChild>
                <w:div w:id="1097408142">
                  <w:marLeft w:val="0"/>
                  <w:marRight w:val="0"/>
                  <w:marTop w:val="0"/>
                  <w:marBottom w:val="0"/>
                  <w:divBdr>
                    <w:top w:val="none" w:sz="0" w:space="0" w:color="auto"/>
                    <w:left w:val="none" w:sz="0" w:space="0" w:color="auto"/>
                    <w:bottom w:val="none" w:sz="0" w:space="0" w:color="auto"/>
                    <w:right w:val="none" w:sz="0" w:space="0" w:color="auto"/>
                  </w:divBdr>
                  <w:divsChild>
                    <w:div w:id="2141141808">
                      <w:marLeft w:val="0"/>
                      <w:marRight w:val="0"/>
                      <w:marTop w:val="0"/>
                      <w:marBottom w:val="0"/>
                      <w:divBdr>
                        <w:top w:val="none" w:sz="0" w:space="0" w:color="auto"/>
                        <w:left w:val="none" w:sz="0" w:space="0" w:color="auto"/>
                        <w:bottom w:val="none" w:sz="0" w:space="0" w:color="auto"/>
                        <w:right w:val="none" w:sz="0" w:space="0" w:color="auto"/>
                      </w:divBdr>
                      <w:divsChild>
                        <w:div w:id="16687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069903">
      <w:bodyDiv w:val="1"/>
      <w:marLeft w:val="0"/>
      <w:marRight w:val="0"/>
      <w:marTop w:val="0"/>
      <w:marBottom w:val="0"/>
      <w:divBdr>
        <w:top w:val="none" w:sz="0" w:space="0" w:color="auto"/>
        <w:left w:val="none" w:sz="0" w:space="0" w:color="auto"/>
        <w:bottom w:val="none" w:sz="0" w:space="0" w:color="auto"/>
        <w:right w:val="none" w:sz="0" w:space="0" w:color="auto"/>
      </w:divBdr>
    </w:div>
    <w:div w:id="1316104740">
      <w:bodyDiv w:val="1"/>
      <w:marLeft w:val="0"/>
      <w:marRight w:val="0"/>
      <w:marTop w:val="0"/>
      <w:marBottom w:val="0"/>
      <w:divBdr>
        <w:top w:val="none" w:sz="0" w:space="0" w:color="auto"/>
        <w:left w:val="none" w:sz="0" w:space="0" w:color="auto"/>
        <w:bottom w:val="none" w:sz="0" w:space="0" w:color="auto"/>
        <w:right w:val="none" w:sz="0" w:space="0" w:color="auto"/>
      </w:divBdr>
    </w:div>
    <w:div w:id="1480270164">
      <w:bodyDiv w:val="1"/>
      <w:marLeft w:val="0"/>
      <w:marRight w:val="0"/>
      <w:marTop w:val="0"/>
      <w:marBottom w:val="0"/>
      <w:divBdr>
        <w:top w:val="none" w:sz="0" w:space="0" w:color="auto"/>
        <w:left w:val="none" w:sz="0" w:space="0" w:color="auto"/>
        <w:bottom w:val="none" w:sz="0" w:space="0" w:color="auto"/>
        <w:right w:val="none" w:sz="0" w:space="0" w:color="auto"/>
      </w:divBdr>
    </w:div>
    <w:div w:id="1514682179">
      <w:bodyDiv w:val="1"/>
      <w:marLeft w:val="0"/>
      <w:marRight w:val="0"/>
      <w:marTop w:val="0"/>
      <w:marBottom w:val="0"/>
      <w:divBdr>
        <w:top w:val="none" w:sz="0" w:space="0" w:color="auto"/>
        <w:left w:val="none" w:sz="0" w:space="0" w:color="auto"/>
        <w:bottom w:val="none" w:sz="0" w:space="0" w:color="auto"/>
        <w:right w:val="none" w:sz="0" w:space="0" w:color="auto"/>
      </w:divBdr>
      <w:divsChild>
        <w:div w:id="1641811067">
          <w:marLeft w:val="0"/>
          <w:marRight w:val="0"/>
          <w:marTop w:val="0"/>
          <w:marBottom w:val="0"/>
          <w:divBdr>
            <w:top w:val="none" w:sz="0" w:space="0" w:color="auto"/>
            <w:left w:val="none" w:sz="0" w:space="0" w:color="auto"/>
            <w:bottom w:val="none" w:sz="0" w:space="0" w:color="auto"/>
            <w:right w:val="none" w:sz="0" w:space="0" w:color="auto"/>
          </w:divBdr>
          <w:divsChild>
            <w:div w:id="1885407535">
              <w:marLeft w:val="0"/>
              <w:marRight w:val="0"/>
              <w:marTop w:val="0"/>
              <w:marBottom w:val="0"/>
              <w:divBdr>
                <w:top w:val="none" w:sz="0" w:space="0" w:color="auto"/>
                <w:left w:val="none" w:sz="0" w:space="0" w:color="auto"/>
                <w:bottom w:val="none" w:sz="0" w:space="0" w:color="auto"/>
                <w:right w:val="none" w:sz="0" w:space="0" w:color="auto"/>
              </w:divBdr>
              <w:divsChild>
                <w:div w:id="1682317477">
                  <w:marLeft w:val="0"/>
                  <w:marRight w:val="0"/>
                  <w:marTop w:val="0"/>
                  <w:marBottom w:val="0"/>
                  <w:divBdr>
                    <w:top w:val="none" w:sz="0" w:space="0" w:color="auto"/>
                    <w:left w:val="none" w:sz="0" w:space="0" w:color="auto"/>
                    <w:bottom w:val="none" w:sz="0" w:space="0" w:color="auto"/>
                    <w:right w:val="none" w:sz="0" w:space="0" w:color="auto"/>
                  </w:divBdr>
                  <w:divsChild>
                    <w:div w:id="1490906409">
                      <w:marLeft w:val="0"/>
                      <w:marRight w:val="0"/>
                      <w:marTop w:val="0"/>
                      <w:marBottom w:val="0"/>
                      <w:divBdr>
                        <w:top w:val="none" w:sz="0" w:space="0" w:color="auto"/>
                        <w:left w:val="none" w:sz="0" w:space="0" w:color="auto"/>
                        <w:bottom w:val="none" w:sz="0" w:space="0" w:color="auto"/>
                        <w:right w:val="none" w:sz="0" w:space="0" w:color="auto"/>
                      </w:divBdr>
                      <w:divsChild>
                        <w:div w:id="2141259322">
                          <w:marLeft w:val="0"/>
                          <w:marRight w:val="0"/>
                          <w:marTop w:val="0"/>
                          <w:marBottom w:val="0"/>
                          <w:divBdr>
                            <w:top w:val="none" w:sz="0" w:space="0" w:color="auto"/>
                            <w:left w:val="none" w:sz="0" w:space="0" w:color="auto"/>
                            <w:bottom w:val="none" w:sz="0" w:space="0" w:color="auto"/>
                            <w:right w:val="none" w:sz="0" w:space="0" w:color="auto"/>
                          </w:divBdr>
                          <w:divsChild>
                            <w:div w:id="152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202398">
      <w:bodyDiv w:val="1"/>
      <w:marLeft w:val="0"/>
      <w:marRight w:val="0"/>
      <w:marTop w:val="0"/>
      <w:marBottom w:val="0"/>
      <w:divBdr>
        <w:top w:val="none" w:sz="0" w:space="0" w:color="auto"/>
        <w:left w:val="none" w:sz="0" w:space="0" w:color="auto"/>
        <w:bottom w:val="none" w:sz="0" w:space="0" w:color="auto"/>
        <w:right w:val="none" w:sz="0" w:space="0" w:color="auto"/>
      </w:divBdr>
    </w:div>
    <w:div w:id="1698433771">
      <w:bodyDiv w:val="1"/>
      <w:marLeft w:val="0"/>
      <w:marRight w:val="0"/>
      <w:marTop w:val="0"/>
      <w:marBottom w:val="0"/>
      <w:divBdr>
        <w:top w:val="none" w:sz="0" w:space="0" w:color="auto"/>
        <w:left w:val="none" w:sz="0" w:space="0" w:color="auto"/>
        <w:bottom w:val="none" w:sz="0" w:space="0" w:color="auto"/>
        <w:right w:val="none" w:sz="0" w:space="0" w:color="auto"/>
      </w:divBdr>
      <w:divsChild>
        <w:div w:id="469791147">
          <w:marLeft w:val="0"/>
          <w:marRight w:val="0"/>
          <w:marTop w:val="0"/>
          <w:marBottom w:val="0"/>
          <w:divBdr>
            <w:top w:val="none" w:sz="0" w:space="0" w:color="auto"/>
            <w:left w:val="none" w:sz="0" w:space="0" w:color="auto"/>
            <w:bottom w:val="none" w:sz="0" w:space="0" w:color="auto"/>
            <w:right w:val="none" w:sz="0" w:space="0" w:color="auto"/>
          </w:divBdr>
          <w:divsChild>
            <w:div w:id="378673258">
              <w:marLeft w:val="0"/>
              <w:marRight w:val="0"/>
              <w:marTop w:val="0"/>
              <w:marBottom w:val="0"/>
              <w:divBdr>
                <w:top w:val="none" w:sz="0" w:space="0" w:color="auto"/>
                <w:left w:val="none" w:sz="0" w:space="0" w:color="auto"/>
                <w:bottom w:val="none" w:sz="0" w:space="0" w:color="auto"/>
                <w:right w:val="none" w:sz="0" w:space="0" w:color="auto"/>
              </w:divBdr>
              <w:divsChild>
                <w:div w:id="1630017081">
                  <w:marLeft w:val="0"/>
                  <w:marRight w:val="0"/>
                  <w:marTop w:val="0"/>
                  <w:marBottom w:val="0"/>
                  <w:divBdr>
                    <w:top w:val="none" w:sz="0" w:space="0" w:color="auto"/>
                    <w:left w:val="none" w:sz="0" w:space="0" w:color="auto"/>
                    <w:bottom w:val="none" w:sz="0" w:space="0" w:color="auto"/>
                    <w:right w:val="none" w:sz="0" w:space="0" w:color="auto"/>
                  </w:divBdr>
                  <w:divsChild>
                    <w:div w:id="1770157620">
                      <w:marLeft w:val="0"/>
                      <w:marRight w:val="0"/>
                      <w:marTop w:val="0"/>
                      <w:marBottom w:val="0"/>
                      <w:divBdr>
                        <w:top w:val="none" w:sz="0" w:space="0" w:color="auto"/>
                        <w:left w:val="none" w:sz="0" w:space="0" w:color="auto"/>
                        <w:bottom w:val="none" w:sz="0" w:space="0" w:color="auto"/>
                        <w:right w:val="none" w:sz="0" w:space="0" w:color="auto"/>
                      </w:divBdr>
                      <w:divsChild>
                        <w:div w:id="508328494">
                          <w:marLeft w:val="0"/>
                          <w:marRight w:val="0"/>
                          <w:marTop w:val="0"/>
                          <w:marBottom w:val="0"/>
                          <w:divBdr>
                            <w:top w:val="none" w:sz="0" w:space="0" w:color="auto"/>
                            <w:left w:val="none" w:sz="0" w:space="0" w:color="auto"/>
                            <w:bottom w:val="none" w:sz="0" w:space="0" w:color="auto"/>
                            <w:right w:val="none" w:sz="0" w:space="0" w:color="auto"/>
                          </w:divBdr>
                          <w:divsChild>
                            <w:div w:id="10240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87044">
      <w:bodyDiv w:val="1"/>
      <w:marLeft w:val="0"/>
      <w:marRight w:val="0"/>
      <w:marTop w:val="0"/>
      <w:marBottom w:val="0"/>
      <w:divBdr>
        <w:top w:val="none" w:sz="0" w:space="0" w:color="auto"/>
        <w:left w:val="none" w:sz="0" w:space="0" w:color="auto"/>
        <w:bottom w:val="none" w:sz="0" w:space="0" w:color="auto"/>
        <w:right w:val="none" w:sz="0" w:space="0" w:color="auto"/>
      </w:divBdr>
    </w:div>
    <w:div w:id="182638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sluzba@elektro-maribor.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1752</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Elektro Maribor</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Šnuderl Mihaela</dc:creator>
  <cp:lastModifiedBy>Zagomilšek Cizelj Karin</cp:lastModifiedBy>
  <cp:revision>3</cp:revision>
  <dcterms:created xsi:type="dcterms:W3CDTF">2018-11-12T11:51:00Z</dcterms:created>
  <dcterms:modified xsi:type="dcterms:W3CDTF">2018-11-12T11:55:00Z</dcterms:modified>
</cp:coreProperties>
</file>